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4522" w14:textId="77777777" w:rsidR="006B1E40" w:rsidRDefault="006B1E40" w:rsidP="006641E0">
      <w:pPr>
        <w:spacing w:after="0" w:line="240" w:lineRule="auto"/>
        <w:ind w:leftChars="0" w:left="0" w:firstLineChars="0" w:firstLine="0"/>
        <w:jc w:val="both"/>
        <w:rPr>
          <w:rFonts w:ascii="Calibri" w:hAnsi="Calibri" w:cs="Calibri"/>
          <w:b/>
          <w:sz w:val="24"/>
          <w:szCs w:val="24"/>
          <w:lang w:val="en-US"/>
        </w:rPr>
      </w:pPr>
    </w:p>
    <w:p w14:paraId="1E47F26C" w14:textId="23550793" w:rsidR="006641E0" w:rsidRPr="00E522AB" w:rsidRDefault="004D1065"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PRESS RELEASE</w:t>
      </w:r>
    </w:p>
    <w:p w14:paraId="56EEE77C" w14:textId="022CFF20" w:rsidR="00796CA6" w:rsidRDefault="006641E0"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No</w:t>
      </w:r>
      <w:r w:rsidR="00B97FAD">
        <w:rPr>
          <w:rFonts w:ascii="Calibri" w:hAnsi="Calibri" w:cs="Calibri"/>
          <w:b/>
          <w:sz w:val="24"/>
          <w:szCs w:val="24"/>
          <w:lang w:val="en-US"/>
        </w:rPr>
        <w:t>.</w:t>
      </w:r>
      <w:r w:rsidR="00796CA6">
        <w:rPr>
          <w:rFonts w:ascii="Calibri" w:hAnsi="Calibri" w:cs="Calibri"/>
          <w:b/>
          <w:sz w:val="24"/>
          <w:szCs w:val="24"/>
          <w:lang w:val="en-US"/>
        </w:rPr>
        <w:t xml:space="preserve"> 1</w:t>
      </w:r>
      <w:r w:rsidR="00663923">
        <w:rPr>
          <w:rFonts w:ascii="Calibri" w:hAnsi="Calibri" w:cs="Calibri"/>
          <w:b/>
          <w:sz w:val="24"/>
          <w:szCs w:val="24"/>
          <w:lang w:val="en-US"/>
        </w:rPr>
        <w:t>4</w:t>
      </w:r>
      <w:r w:rsidR="001A74DA">
        <w:rPr>
          <w:rFonts w:ascii="Calibri" w:hAnsi="Calibri" w:cs="Calibri"/>
          <w:b/>
          <w:sz w:val="24"/>
          <w:szCs w:val="24"/>
          <w:lang w:val="en-US"/>
        </w:rPr>
        <w:t>7</w:t>
      </w:r>
      <w:r w:rsidRPr="00E522AB">
        <w:rPr>
          <w:rFonts w:ascii="Calibri" w:hAnsi="Calibri" w:cs="Calibri"/>
          <w:b/>
          <w:sz w:val="24"/>
          <w:szCs w:val="24"/>
          <w:lang w:val="en-US"/>
        </w:rPr>
        <w:t>/SP/TK</w:t>
      </w:r>
      <w:r w:rsidR="00796CA6">
        <w:rPr>
          <w:rFonts w:ascii="Calibri" w:hAnsi="Calibri" w:cs="Calibri"/>
          <w:b/>
          <w:sz w:val="24"/>
          <w:szCs w:val="24"/>
          <w:lang w:val="en-US"/>
        </w:rPr>
        <w:t>P</w:t>
      </w:r>
      <w:r w:rsidRPr="00E522AB">
        <w:rPr>
          <w:rFonts w:ascii="Calibri" w:hAnsi="Calibri" w:cs="Calibri"/>
          <w:b/>
          <w:sz w:val="24"/>
          <w:szCs w:val="24"/>
          <w:lang w:val="en-US"/>
        </w:rPr>
        <w:t>-ASEAN2023/</w:t>
      </w:r>
      <w:r w:rsidR="00796CA6">
        <w:rPr>
          <w:rFonts w:ascii="Calibri" w:hAnsi="Calibri" w:cs="Calibri"/>
          <w:b/>
          <w:sz w:val="24"/>
          <w:szCs w:val="24"/>
          <w:lang w:val="en-US"/>
        </w:rPr>
        <w:t>8/</w:t>
      </w:r>
      <w:r w:rsidRPr="00E522AB">
        <w:rPr>
          <w:rFonts w:ascii="Calibri" w:hAnsi="Calibri" w:cs="Calibri"/>
          <w:b/>
          <w:sz w:val="24"/>
          <w:szCs w:val="24"/>
          <w:lang w:val="en-US"/>
        </w:rPr>
        <w:t>2023</w:t>
      </w:r>
    </w:p>
    <w:p w14:paraId="334A51E8" w14:textId="1D58C444" w:rsidR="006641E0"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PUBLIC COMMUNICATIONS TEAM</w:t>
      </w:r>
      <w:r w:rsidR="006641E0" w:rsidRPr="00E522AB">
        <w:rPr>
          <w:rFonts w:ascii="Calibri" w:hAnsi="Calibri" w:cs="Calibri"/>
          <w:b/>
          <w:sz w:val="24"/>
          <w:szCs w:val="24"/>
          <w:lang w:val="en-US"/>
        </w:rPr>
        <w:t xml:space="preserve"> </w:t>
      </w:r>
    </w:p>
    <w:p w14:paraId="049A6233" w14:textId="77777777" w:rsidR="00796CA6" w:rsidRDefault="00796CA6" w:rsidP="006641E0">
      <w:pPr>
        <w:spacing w:after="0" w:line="240" w:lineRule="auto"/>
        <w:ind w:leftChars="0" w:left="0" w:firstLineChars="0" w:firstLine="0"/>
        <w:jc w:val="both"/>
        <w:rPr>
          <w:rFonts w:ascii="Calibri" w:hAnsi="Calibri" w:cs="Calibri"/>
          <w:b/>
          <w:sz w:val="24"/>
          <w:szCs w:val="24"/>
          <w:lang w:val="en-US"/>
        </w:rPr>
      </w:pPr>
    </w:p>
    <w:p w14:paraId="2AAA9234" w14:textId="5555BBCF" w:rsidR="00796CA6" w:rsidRPr="00E522AB"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FOR IMMEDIATE RELEASE</w:t>
      </w:r>
    </w:p>
    <w:p w14:paraId="45350520" w14:textId="77777777" w:rsidR="0028309A" w:rsidRPr="00E522AB" w:rsidRDefault="0028309A" w:rsidP="006641E0">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E522AB" w:rsidRDefault="006641E0" w:rsidP="006641E0">
      <w:pPr>
        <w:pStyle w:val="NormalWeb"/>
        <w:spacing w:before="0" w:beforeAutospacing="0" w:after="0" w:afterAutospacing="0"/>
        <w:ind w:left="0" w:hanging="2"/>
        <w:jc w:val="center"/>
        <w:rPr>
          <w:rFonts w:ascii="Calibri" w:eastAsia="Times New Roman" w:hAnsi="Calibri" w:cs="Calibri"/>
          <w:position w:val="0"/>
          <w:lang w:val="en-US" w:eastAsia="en-ID"/>
        </w:rPr>
      </w:pPr>
    </w:p>
    <w:p w14:paraId="2F7BCBCC" w14:textId="77777777" w:rsidR="001A74DA" w:rsidRPr="001A74DA" w:rsidRDefault="001A74DA" w:rsidP="0095168E">
      <w:pPr>
        <w:spacing w:after="240" w:line="240" w:lineRule="auto"/>
        <w:ind w:left="0" w:hanging="2"/>
        <w:jc w:val="center"/>
        <w:rPr>
          <w:rFonts w:ascii="Calibri" w:eastAsia="Times New Roman" w:hAnsi="Calibri" w:cs="Calibri"/>
          <w:b/>
          <w:bCs/>
          <w:color w:val="222222"/>
          <w:kern w:val="36"/>
          <w:position w:val="0"/>
          <w:sz w:val="24"/>
          <w:szCs w:val="24"/>
          <w:lang w:val="en-US" w:eastAsia="en-ID"/>
        </w:rPr>
      </w:pPr>
      <w:r w:rsidRPr="001A74DA">
        <w:rPr>
          <w:rFonts w:ascii="Calibri" w:eastAsia="Times New Roman" w:hAnsi="Calibri" w:cs="Calibri"/>
          <w:b/>
          <w:bCs/>
          <w:color w:val="222222"/>
          <w:kern w:val="36"/>
          <w:position w:val="0"/>
          <w:sz w:val="24"/>
          <w:szCs w:val="24"/>
          <w:lang w:val="en-US" w:eastAsia="en-ID"/>
        </w:rPr>
        <w:t>AIPF Focuses on Strengthening Cooperation in Crucial Sectors</w:t>
      </w:r>
    </w:p>
    <w:p w14:paraId="3B46307E" w14:textId="77777777" w:rsidR="001A74DA" w:rsidRPr="001A74DA" w:rsidRDefault="001A74DA" w:rsidP="001A74DA">
      <w:pPr>
        <w:spacing w:after="240" w:line="240" w:lineRule="auto"/>
        <w:ind w:left="0" w:hanging="2"/>
        <w:jc w:val="both"/>
        <w:rPr>
          <w:rFonts w:ascii="Calibri" w:eastAsia="Times New Roman" w:hAnsi="Calibri" w:cs="Calibri"/>
          <w:b/>
          <w:bCs/>
          <w:color w:val="222222"/>
          <w:kern w:val="36"/>
          <w:position w:val="0"/>
          <w:sz w:val="24"/>
          <w:szCs w:val="24"/>
          <w:lang w:val="en-US" w:eastAsia="en-ID"/>
        </w:rPr>
      </w:pPr>
    </w:p>
    <w:p w14:paraId="0E72195B" w14:textId="0CDC2C3A"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1A74DA">
        <w:rPr>
          <w:rFonts w:ascii="Calibri" w:eastAsia="Times New Roman" w:hAnsi="Calibri" w:cs="Calibri"/>
          <w:b/>
          <w:bCs/>
          <w:color w:val="222222"/>
          <w:kern w:val="36"/>
          <w:position w:val="0"/>
          <w:sz w:val="24"/>
          <w:szCs w:val="24"/>
          <w:lang w:val="en-US" w:eastAsia="en-ID"/>
        </w:rPr>
        <w:t xml:space="preserve">Padang, </w:t>
      </w:r>
      <w:proofErr w:type="spellStart"/>
      <w:r w:rsidRPr="001A74DA">
        <w:rPr>
          <w:rFonts w:ascii="Calibri" w:eastAsia="Times New Roman" w:hAnsi="Calibri" w:cs="Calibri"/>
          <w:b/>
          <w:bCs/>
          <w:color w:val="222222"/>
          <w:kern w:val="36"/>
          <w:position w:val="0"/>
          <w:sz w:val="24"/>
          <w:szCs w:val="24"/>
          <w:lang w:val="en-US" w:eastAsia="en-ID"/>
        </w:rPr>
        <w:t>Kominfo</w:t>
      </w:r>
      <w:proofErr w:type="spellEnd"/>
      <w:r w:rsidRPr="001A74DA">
        <w:rPr>
          <w:rFonts w:ascii="Calibri" w:eastAsia="Times New Roman" w:hAnsi="Calibri" w:cs="Calibri"/>
          <w:b/>
          <w:bCs/>
          <w:color w:val="222222"/>
          <w:kern w:val="36"/>
          <w:position w:val="0"/>
          <w:sz w:val="24"/>
          <w:szCs w:val="24"/>
          <w:lang w:val="en-US" w:eastAsia="en-ID"/>
        </w:rPr>
        <w:t xml:space="preserve"> </w:t>
      </w:r>
      <w:r w:rsidRPr="003D5475">
        <w:rPr>
          <w:rFonts w:ascii="Calibri" w:eastAsia="Times New Roman" w:hAnsi="Calibri" w:cs="Calibri"/>
          <w:b/>
          <w:bCs/>
          <w:color w:val="222222"/>
          <w:kern w:val="36"/>
          <w:position w:val="0"/>
          <w:sz w:val="24"/>
          <w:szCs w:val="24"/>
          <w:lang w:val="en-US" w:eastAsia="en-ID"/>
        </w:rPr>
        <w:t>Newsroom</w:t>
      </w:r>
      <w:r w:rsidRPr="0095168E">
        <w:rPr>
          <w:rFonts w:ascii="Calibri" w:eastAsia="Times New Roman" w:hAnsi="Calibri" w:cs="Calibri"/>
          <w:color w:val="222222"/>
          <w:kern w:val="36"/>
          <w:position w:val="0"/>
          <w:sz w:val="24"/>
          <w:szCs w:val="24"/>
          <w:lang w:val="en-US" w:eastAsia="en-ID"/>
        </w:rPr>
        <w:t xml:space="preserve"> – ASEAN Indo Pacific Forum (AIPF) which will be held on 5-6 September 2023 will focus on strengthening </w:t>
      </w:r>
      <w:bookmarkStart w:id="0" w:name="_Hlk143587913"/>
      <w:r w:rsidRPr="0095168E">
        <w:rPr>
          <w:rFonts w:ascii="Calibri" w:eastAsia="Times New Roman" w:hAnsi="Calibri" w:cs="Calibri"/>
          <w:color w:val="222222"/>
          <w:kern w:val="36"/>
          <w:position w:val="0"/>
          <w:sz w:val="24"/>
          <w:szCs w:val="24"/>
          <w:lang w:val="en-US" w:eastAsia="en-ID"/>
        </w:rPr>
        <w:t xml:space="preserve">cooperation in sectors that are crucial </w:t>
      </w:r>
      <w:bookmarkEnd w:id="0"/>
      <w:r w:rsidRPr="0095168E">
        <w:rPr>
          <w:rFonts w:ascii="Calibri" w:eastAsia="Times New Roman" w:hAnsi="Calibri" w:cs="Calibri"/>
          <w:color w:val="222222"/>
          <w:kern w:val="36"/>
          <w:position w:val="0"/>
          <w:sz w:val="24"/>
          <w:szCs w:val="24"/>
          <w:lang w:val="en-US" w:eastAsia="en-ID"/>
        </w:rPr>
        <w:t>for the future of ASEAN.</w:t>
      </w:r>
    </w:p>
    <w:p w14:paraId="4A436564" w14:textId="45A8B56F" w:rsidR="001A74DA" w:rsidRPr="0095168E" w:rsidRDefault="001A74DA" w:rsidP="001A74DA">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 xml:space="preserve">This was stated by Indonesian Foreign Minister </w:t>
      </w:r>
      <w:proofErr w:type="spellStart"/>
      <w:r w:rsidRPr="0095168E">
        <w:rPr>
          <w:rFonts w:ascii="Calibri" w:eastAsia="Times New Roman" w:hAnsi="Calibri" w:cs="Calibri"/>
          <w:color w:val="222222"/>
          <w:kern w:val="36"/>
          <w:position w:val="0"/>
          <w:sz w:val="24"/>
          <w:szCs w:val="24"/>
          <w:lang w:val="en-US" w:eastAsia="en-ID"/>
        </w:rPr>
        <w:t>Retno</w:t>
      </w:r>
      <w:proofErr w:type="spellEnd"/>
      <w:r w:rsidRPr="0095168E">
        <w:rPr>
          <w:rFonts w:ascii="Calibri" w:eastAsia="Times New Roman" w:hAnsi="Calibri" w:cs="Calibri"/>
          <w:color w:val="222222"/>
          <w:kern w:val="36"/>
          <w:position w:val="0"/>
          <w:sz w:val="24"/>
          <w:szCs w:val="24"/>
          <w:lang w:val="en-US" w:eastAsia="en-ID"/>
        </w:rPr>
        <w:t xml:space="preserve"> </w:t>
      </w:r>
      <w:proofErr w:type="spellStart"/>
      <w:r w:rsidRPr="0095168E">
        <w:rPr>
          <w:rFonts w:ascii="Calibri" w:eastAsia="Times New Roman" w:hAnsi="Calibri" w:cs="Calibri"/>
          <w:color w:val="222222"/>
          <w:kern w:val="36"/>
          <w:position w:val="0"/>
          <w:sz w:val="24"/>
          <w:szCs w:val="24"/>
          <w:lang w:val="en-US" w:eastAsia="en-ID"/>
        </w:rPr>
        <w:t>Marsudi</w:t>
      </w:r>
      <w:proofErr w:type="spellEnd"/>
      <w:r w:rsidRPr="0095168E">
        <w:rPr>
          <w:rFonts w:ascii="Calibri" w:eastAsia="Times New Roman" w:hAnsi="Calibri" w:cs="Calibri"/>
          <w:color w:val="222222"/>
          <w:kern w:val="36"/>
          <w:position w:val="0"/>
          <w:sz w:val="24"/>
          <w:szCs w:val="24"/>
          <w:lang w:val="en-US" w:eastAsia="en-ID"/>
        </w:rPr>
        <w:t xml:space="preserve"> through a virtual connection at a public lecture entitled "The Role of the Ministry of Foreign Affairs in the Implementation of Indonesian Soft Power Diplomacy" held at </w:t>
      </w:r>
      <w:proofErr w:type="spellStart"/>
      <w:r w:rsidRPr="0095168E">
        <w:rPr>
          <w:rFonts w:ascii="Calibri" w:eastAsia="Times New Roman" w:hAnsi="Calibri" w:cs="Calibri"/>
          <w:color w:val="222222"/>
          <w:kern w:val="36"/>
          <w:position w:val="0"/>
          <w:sz w:val="24"/>
          <w:szCs w:val="24"/>
          <w:lang w:val="en-US" w:eastAsia="en-ID"/>
        </w:rPr>
        <w:t>Andalas</w:t>
      </w:r>
      <w:proofErr w:type="spellEnd"/>
      <w:r w:rsidRPr="0095168E">
        <w:rPr>
          <w:rFonts w:ascii="Calibri" w:eastAsia="Times New Roman" w:hAnsi="Calibri" w:cs="Calibri"/>
          <w:color w:val="222222"/>
          <w:kern w:val="36"/>
          <w:position w:val="0"/>
          <w:sz w:val="24"/>
          <w:szCs w:val="24"/>
          <w:lang w:val="en-US" w:eastAsia="en-ID"/>
        </w:rPr>
        <w:t xml:space="preserve"> University, Padang, Monday, 21 August 2023.</w:t>
      </w:r>
    </w:p>
    <w:p w14:paraId="00D13569" w14:textId="759973BA"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 xml:space="preserve">"For example, green infrastructure, strategic industrial supply chains, digital transformation, and the creative economy," said </w:t>
      </w:r>
      <w:proofErr w:type="spellStart"/>
      <w:r w:rsidRPr="0095168E">
        <w:rPr>
          <w:rFonts w:ascii="Calibri" w:eastAsia="Times New Roman" w:hAnsi="Calibri" w:cs="Calibri"/>
          <w:color w:val="222222"/>
          <w:kern w:val="36"/>
          <w:position w:val="0"/>
          <w:sz w:val="24"/>
          <w:szCs w:val="24"/>
          <w:lang w:val="en-US" w:eastAsia="en-ID"/>
        </w:rPr>
        <w:t>Retno</w:t>
      </w:r>
      <w:proofErr w:type="spellEnd"/>
      <w:r w:rsidRPr="0095168E">
        <w:rPr>
          <w:rFonts w:ascii="Calibri" w:eastAsia="Times New Roman" w:hAnsi="Calibri" w:cs="Calibri"/>
          <w:color w:val="222222"/>
          <w:kern w:val="36"/>
          <w:position w:val="0"/>
          <w:sz w:val="24"/>
          <w:szCs w:val="24"/>
          <w:lang w:val="en-US" w:eastAsia="en-ID"/>
        </w:rPr>
        <w:t xml:space="preserve"> </w:t>
      </w:r>
      <w:proofErr w:type="spellStart"/>
      <w:r w:rsidRPr="0095168E">
        <w:rPr>
          <w:rFonts w:ascii="Calibri" w:eastAsia="Times New Roman" w:hAnsi="Calibri" w:cs="Calibri"/>
          <w:color w:val="222222"/>
          <w:kern w:val="36"/>
          <w:position w:val="0"/>
          <w:sz w:val="24"/>
          <w:szCs w:val="24"/>
          <w:lang w:val="en-US" w:eastAsia="en-ID"/>
        </w:rPr>
        <w:t>Marsudi</w:t>
      </w:r>
      <w:proofErr w:type="spellEnd"/>
      <w:r w:rsidRPr="0095168E">
        <w:rPr>
          <w:rFonts w:ascii="Calibri" w:eastAsia="Times New Roman" w:hAnsi="Calibri" w:cs="Calibri"/>
          <w:color w:val="222222"/>
          <w:kern w:val="36"/>
          <w:position w:val="0"/>
          <w:sz w:val="24"/>
          <w:szCs w:val="24"/>
          <w:lang w:val="en-US" w:eastAsia="en-ID"/>
        </w:rPr>
        <w:t>.</w:t>
      </w:r>
    </w:p>
    <w:p w14:paraId="74FAACA5" w14:textId="77777777" w:rsidR="001A74DA" w:rsidRPr="0095168E" w:rsidRDefault="001A74DA" w:rsidP="001A74DA">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Through this concrete and inclusive cooperation, she said, the cooperation and trust in the Indo-Pacific region will always be maintained. AIPF itself is part of the 2023 ASEAN Summit series which will be held in Jakarta.</w:t>
      </w:r>
    </w:p>
    <w:p w14:paraId="4FBE3C4A" w14:textId="1AF98B6D" w:rsidR="001A74DA" w:rsidRPr="0095168E" w:rsidRDefault="001A74DA" w:rsidP="001A74DA">
      <w:pPr>
        <w:spacing w:after="240" w:line="240" w:lineRule="auto"/>
        <w:ind w:left="0" w:hanging="2"/>
        <w:jc w:val="both"/>
        <w:rPr>
          <w:rFonts w:ascii="Calibri" w:eastAsia="Times New Roman" w:hAnsi="Calibri" w:cs="Calibri"/>
          <w:color w:val="222222"/>
          <w:kern w:val="36"/>
          <w:position w:val="0"/>
          <w:sz w:val="24"/>
          <w:szCs w:val="24"/>
          <w:lang w:val="en-US" w:eastAsia="en-ID"/>
        </w:rPr>
      </w:pPr>
      <w:proofErr w:type="spellStart"/>
      <w:r w:rsidRPr="0095168E">
        <w:rPr>
          <w:rFonts w:ascii="Calibri" w:eastAsia="Times New Roman" w:hAnsi="Calibri" w:cs="Calibri"/>
          <w:color w:val="222222"/>
          <w:kern w:val="36"/>
          <w:position w:val="0"/>
          <w:sz w:val="24"/>
          <w:szCs w:val="24"/>
          <w:lang w:val="en-US" w:eastAsia="en-ID"/>
        </w:rPr>
        <w:t>Retno</w:t>
      </w:r>
      <w:proofErr w:type="spellEnd"/>
      <w:r w:rsidRPr="0095168E">
        <w:rPr>
          <w:rFonts w:ascii="Calibri" w:eastAsia="Times New Roman" w:hAnsi="Calibri" w:cs="Calibri"/>
          <w:color w:val="222222"/>
          <w:kern w:val="36"/>
          <w:position w:val="0"/>
          <w:sz w:val="24"/>
          <w:szCs w:val="24"/>
          <w:lang w:val="en-US" w:eastAsia="en-ID"/>
        </w:rPr>
        <w:t xml:space="preserve"> said that referring to the foreign policy constitutional mandate, Indonesia must and will always contribute to world peace. This is in line with the theme of Indonesia’s 78th Independence Day Anniversary Commemoration " Moving Forward for Advanced Indonesia". Indonesia will continue to play a positive role for the world, the Indo-Pacific region, including in Indonesia's Chairmanship in ASEAN.</w:t>
      </w:r>
    </w:p>
    <w:p w14:paraId="530CD7EA" w14:textId="72669AF4"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 xml:space="preserve">Indonesia's foreign policy efforts also need to get support from all levels of society in the country. Therefore, </w:t>
      </w:r>
      <w:proofErr w:type="spellStart"/>
      <w:r w:rsidRPr="0095168E">
        <w:rPr>
          <w:rFonts w:ascii="Calibri" w:eastAsia="Times New Roman" w:hAnsi="Calibri" w:cs="Calibri"/>
          <w:color w:val="222222"/>
          <w:kern w:val="36"/>
          <w:position w:val="0"/>
          <w:sz w:val="24"/>
          <w:szCs w:val="24"/>
          <w:lang w:val="en-US" w:eastAsia="en-ID"/>
        </w:rPr>
        <w:t>Retno</w:t>
      </w:r>
      <w:proofErr w:type="spellEnd"/>
      <w:r w:rsidRPr="0095168E">
        <w:rPr>
          <w:rFonts w:ascii="Calibri" w:eastAsia="Times New Roman" w:hAnsi="Calibri" w:cs="Calibri"/>
          <w:color w:val="222222"/>
          <w:kern w:val="36"/>
          <w:position w:val="0"/>
          <w:sz w:val="24"/>
          <w:szCs w:val="24"/>
          <w:lang w:val="en-US" w:eastAsia="en-ID"/>
        </w:rPr>
        <w:t xml:space="preserve"> invited all parties to continue to strengthen their commitment to advancing Indonesia.</w:t>
      </w:r>
    </w:p>
    <w:p w14:paraId="3040F198" w14:textId="655371FB"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 xml:space="preserve">On this occasion, </w:t>
      </w:r>
      <w:proofErr w:type="spellStart"/>
      <w:r w:rsidRPr="0095168E">
        <w:rPr>
          <w:rFonts w:ascii="Calibri" w:eastAsia="Times New Roman" w:hAnsi="Calibri" w:cs="Calibri"/>
          <w:color w:val="222222"/>
          <w:kern w:val="36"/>
          <w:position w:val="0"/>
          <w:sz w:val="24"/>
          <w:szCs w:val="24"/>
          <w:lang w:val="en-US" w:eastAsia="en-ID"/>
        </w:rPr>
        <w:t>Retno</w:t>
      </w:r>
      <w:proofErr w:type="spellEnd"/>
      <w:r w:rsidRPr="0095168E">
        <w:rPr>
          <w:rFonts w:ascii="Calibri" w:eastAsia="Times New Roman" w:hAnsi="Calibri" w:cs="Calibri"/>
          <w:color w:val="222222"/>
          <w:kern w:val="36"/>
          <w:position w:val="0"/>
          <w:sz w:val="24"/>
          <w:szCs w:val="24"/>
          <w:lang w:val="en-US" w:eastAsia="en-ID"/>
        </w:rPr>
        <w:t xml:space="preserve"> </w:t>
      </w:r>
      <w:proofErr w:type="spellStart"/>
      <w:r w:rsidRPr="0095168E">
        <w:rPr>
          <w:rFonts w:ascii="Calibri" w:eastAsia="Times New Roman" w:hAnsi="Calibri" w:cs="Calibri"/>
          <w:color w:val="222222"/>
          <w:kern w:val="36"/>
          <w:position w:val="0"/>
          <w:sz w:val="24"/>
          <w:szCs w:val="24"/>
          <w:lang w:val="en-US" w:eastAsia="en-ID"/>
        </w:rPr>
        <w:t>Marsudi</w:t>
      </w:r>
      <w:proofErr w:type="spellEnd"/>
      <w:r w:rsidRPr="0095168E">
        <w:rPr>
          <w:rFonts w:ascii="Calibri" w:eastAsia="Times New Roman" w:hAnsi="Calibri" w:cs="Calibri"/>
          <w:color w:val="222222"/>
          <w:kern w:val="36"/>
          <w:position w:val="0"/>
          <w:sz w:val="24"/>
          <w:szCs w:val="24"/>
          <w:lang w:val="en-US" w:eastAsia="en-ID"/>
        </w:rPr>
        <w:t xml:space="preserve"> again mentioned three main focuses that Indonesia would implement during the 2023 ASEAN Summit.</w:t>
      </w:r>
    </w:p>
    <w:p w14:paraId="468115C8" w14:textId="77777777" w:rsidR="001A74DA" w:rsidRPr="0095168E" w:rsidRDefault="001A74DA" w:rsidP="001A74DA">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"First, we want to lay a strong foundation for the vision of ASEAN 2045," she said.</w:t>
      </w:r>
    </w:p>
    <w:p w14:paraId="612D7105" w14:textId="77777777" w:rsidR="001A74DA" w:rsidRPr="0095168E" w:rsidRDefault="001A74DA" w:rsidP="001A74DA">
      <w:pPr>
        <w:spacing w:after="240" w:line="240" w:lineRule="auto"/>
        <w:ind w:left="0" w:hanging="2"/>
        <w:jc w:val="both"/>
        <w:rPr>
          <w:rFonts w:ascii="Calibri" w:eastAsia="Times New Roman" w:hAnsi="Calibri" w:cs="Calibri"/>
          <w:color w:val="222222"/>
          <w:kern w:val="36"/>
          <w:position w:val="0"/>
          <w:sz w:val="24"/>
          <w:szCs w:val="24"/>
          <w:lang w:val="en-US" w:eastAsia="en-ID"/>
        </w:rPr>
      </w:pPr>
    </w:p>
    <w:p w14:paraId="77225E63" w14:textId="4D48A763"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lastRenderedPageBreak/>
        <w:t>Amid the global turmoil, ASEAN must have the capacity to face future challenges. The organization must be able to make decisions in emergency situations.</w:t>
      </w:r>
    </w:p>
    <w:p w14:paraId="6E6E7A5D" w14:textId="774A6ECF"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Therefore, the ASEAN Concord is planned to be decided as the foundation for the organization's long-term vision for 2045. This foundation will continue to be built during Indonesia's Chairmanship in ASEAN.</w:t>
      </w:r>
    </w:p>
    <w:p w14:paraId="6BD684AE" w14:textId="7D89DFF9"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The second point, Indonesia wants to strengthen Southeast Asia as the epicenter of economic growth. This is considering that ASEAN has strong capital with a population of more than 650 million people, economic growth that is always above the global average, and the Southeast Asian region is relatively peaceful and stable.</w:t>
      </w:r>
    </w:p>
    <w:p w14:paraId="484DA9EF" w14:textId="3037201B"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 xml:space="preserve">Moreover, the Organization for Economic Co-operation and Development (OECD) considers Southeast Asia </w:t>
      </w:r>
      <w:r w:rsidR="003D5475">
        <w:rPr>
          <w:rFonts w:ascii="Calibri" w:eastAsia="Times New Roman" w:hAnsi="Calibri" w:cs="Calibri"/>
          <w:color w:val="222222"/>
          <w:kern w:val="36"/>
          <w:position w:val="0"/>
          <w:sz w:val="24"/>
          <w:szCs w:val="24"/>
          <w:lang w:val="en-US" w:eastAsia="en-ID"/>
        </w:rPr>
        <w:t xml:space="preserve">as </w:t>
      </w:r>
      <w:r w:rsidRPr="0095168E">
        <w:rPr>
          <w:rFonts w:ascii="Calibri" w:eastAsia="Times New Roman" w:hAnsi="Calibri" w:cs="Calibri"/>
          <w:color w:val="222222"/>
          <w:kern w:val="36"/>
          <w:position w:val="0"/>
          <w:sz w:val="24"/>
          <w:szCs w:val="24"/>
          <w:lang w:val="en-US" w:eastAsia="en-ID"/>
        </w:rPr>
        <w:t>one of the drivers of world economic growth.</w:t>
      </w:r>
    </w:p>
    <w:p w14:paraId="649E37A5" w14:textId="5DC7DEA7"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 xml:space="preserve"> ASEAN has also been rated by the OECD as the region with the best economic opportunities. Not only that, referring to a survey conducted by </w:t>
      </w:r>
      <w:r w:rsidR="003D5475">
        <w:rPr>
          <w:rFonts w:ascii="Calibri" w:eastAsia="Times New Roman" w:hAnsi="Calibri" w:cs="Calibri"/>
          <w:color w:val="222222"/>
          <w:kern w:val="36"/>
          <w:position w:val="0"/>
          <w:sz w:val="24"/>
          <w:szCs w:val="24"/>
          <w:lang w:val="en-US" w:eastAsia="en-ID"/>
        </w:rPr>
        <w:t>t</w:t>
      </w:r>
      <w:r w:rsidRPr="0095168E">
        <w:rPr>
          <w:rFonts w:ascii="Calibri" w:eastAsia="Times New Roman" w:hAnsi="Calibri" w:cs="Calibri"/>
          <w:color w:val="222222"/>
          <w:kern w:val="36"/>
          <w:position w:val="0"/>
          <w:sz w:val="24"/>
          <w:szCs w:val="24"/>
          <w:lang w:val="en-US" w:eastAsia="en-ID"/>
        </w:rPr>
        <w:t>he EU-ASEAN Business Sentiment which was released on 1 August 2023, the European Union's trust in ASEAN is still very high.</w:t>
      </w:r>
    </w:p>
    <w:p w14:paraId="68D84261" w14:textId="575B3C29"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 xml:space="preserve">"We must continue to maintain this positive situation. In order to become a center of economic growth, ASEAN must be more resilient in facing future challenges," said </w:t>
      </w:r>
      <w:proofErr w:type="spellStart"/>
      <w:r w:rsidRPr="0095168E">
        <w:rPr>
          <w:rFonts w:ascii="Calibri" w:eastAsia="Times New Roman" w:hAnsi="Calibri" w:cs="Calibri"/>
          <w:color w:val="222222"/>
          <w:kern w:val="36"/>
          <w:position w:val="0"/>
          <w:sz w:val="24"/>
          <w:szCs w:val="24"/>
          <w:lang w:val="en-US" w:eastAsia="en-ID"/>
        </w:rPr>
        <w:t>Retno</w:t>
      </w:r>
      <w:proofErr w:type="spellEnd"/>
      <w:r w:rsidRPr="0095168E">
        <w:rPr>
          <w:rFonts w:ascii="Calibri" w:eastAsia="Times New Roman" w:hAnsi="Calibri" w:cs="Calibri"/>
          <w:color w:val="222222"/>
          <w:kern w:val="36"/>
          <w:position w:val="0"/>
          <w:sz w:val="24"/>
          <w:szCs w:val="24"/>
          <w:lang w:val="en-US" w:eastAsia="en-ID"/>
        </w:rPr>
        <w:t>.</w:t>
      </w:r>
    </w:p>
    <w:p w14:paraId="404B56A2" w14:textId="621FCFD4"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Through the 2023 ASEAN Summit, Indonesia is determined to maintain the resilience of ASEAN Member States in the fields of food, energy, health, climate change, finance, including human resource capacity.</w:t>
      </w:r>
    </w:p>
    <w:p w14:paraId="3C173459" w14:textId="7974D72C"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 xml:space="preserve">The Third focus, said </w:t>
      </w:r>
      <w:proofErr w:type="spellStart"/>
      <w:r w:rsidRPr="0095168E">
        <w:rPr>
          <w:rFonts w:ascii="Calibri" w:eastAsia="Times New Roman" w:hAnsi="Calibri" w:cs="Calibri"/>
          <w:color w:val="222222"/>
          <w:kern w:val="36"/>
          <w:position w:val="0"/>
          <w:sz w:val="24"/>
          <w:szCs w:val="24"/>
          <w:lang w:val="en-US" w:eastAsia="en-ID"/>
        </w:rPr>
        <w:t>Retno</w:t>
      </w:r>
      <w:proofErr w:type="spellEnd"/>
      <w:r w:rsidRPr="0095168E">
        <w:rPr>
          <w:rFonts w:ascii="Calibri" w:eastAsia="Times New Roman" w:hAnsi="Calibri" w:cs="Calibri"/>
          <w:color w:val="222222"/>
          <w:kern w:val="36"/>
          <w:position w:val="0"/>
          <w:sz w:val="24"/>
          <w:szCs w:val="24"/>
          <w:lang w:val="en-US" w:eastAsia="en-ID"/>
        </w:rPr>
        <w:t>, Indonesia's priority during its chairmanship in ASEAN is to encourage the implementation of the ASEAN Outlook on Indo-Pacific (AOIP) or ASEAN's views on the Indo-Pacific.</w:t>
      </w:r>
    </w:p>
    <w:p w14:paraId="6FDD29FA" w14:textId="126FA70D" w:rsidR="001A74DA" w:rsidRPr="0095168E" w:rsidRDefault="001A74DA" w:rsidP="0095168E">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Over the last five decades, ASEAN has built an inclusive regional architecture, and ASEAN has emerged as a leader in terms of stability, peace and prosperity in the Indo-Pacific region.</w:t>
      </w:r>
    </w:p>
    <w:p w14:paraId="5DAFFC8D" w14:textId="77777777" w:rsidR="001A74DA" w:rsidRPr="0095168E" w:rsidRDefault="001A74DA" w:rsidP="001A74DA">
      <w:pPr>
        <w:spacing w:after="240" w:line="240" w:lineRule="auto"/>
        <w:ind w:left="0" w:hanging="2"/>
        <w:jc w:val="both"/>
        <w:rPr>
          <w:rFonts w:ascii="Calibri" w:eastAsia="Times New Roman" w:hAnsi="Calibri" w:cs="Calibri"/>
          <w:color w:val="222222"/>
          <w:kern w:val="36"/>
          <w:position w:val="0"/>
          <w:sz w:val="24"/>
          <w:szCs w:val="24"/>
          <w:lang w:val="en-US" w:eastAsia="en-ID"/>
        </w:rPr>
      </w:pPr>
      <w:r w:rsidRPr="0095168E">
        <w:rPr>
          <w:rFonts w:ascii="Calibri" w:eastAsia="Times New Roman" w:hAnsi="Calibri" w:cs="Calibri"/>
          <w:color w:val="222222"/>
          <w:kern w:val="36"/>
          <w:position w:val="0"/>
          <w:sz w:val="24"/>
          <w:szCs w:val="24"/>
          <w:lang w:val="en-US" w:eastAsia="en-ID"/>
        </w:rPr>
        <w:t>"In the midst of increasingly sharp rivalries, Indonesia continues to push for concrete and inclusive cooperation with all ASEAN partners," she said. (M. Zulfikar/TR)</w:t>
      </w:r>
    </w:p>
    <w:p w14:paraId="7202ED90" w14:textId="2A2B6435" w:rsidR="00FF3AD3" w:rsidRPr="00E522AB" w:rsidRDefault="00FF3AD3" w:rsidP="001A74DA">
      <w:pPr>
        <w:spacing w:after="240" w:line="240" w:lineRule="auto"/>
        <w:ind w:left="0" w:hanging="2"/>
        <w:jc w:val="center"/>
        <w:rPr>
          <w:rFonts w:ascii="Calibri" w:hAnsi="Calibri" w:cs="Calibri"/>
          <w:sz w:val="24"/>
          <w:szCs w:val="24"/>
          <w:lang w:val="en-US"/>
        </w:rPr>
      </w:pPr>
      <w:r w:rsidRPr="00E522AB">
        <w:rPr>
          <w:rFonts w:ascii="Calibri" w:hAnsi="Calibri" w:cs="Calibri"/>
          <w:sz w:val="24"/>
          <w:szCs w:val="24"/>
          <w:lang w:val="en-US"/>
        </w:rPr>
        <w:t>***</w:t>
      </w:r>
    </w:p>
    <w:p w14:paraId="20B41746" w14:textId="61080727" w:rsidR="006C3704" w:rsidRPr="00E522AB" w:rsidRDefault="006C3704" w:rsidP="006C3704">
      <w:pPr>
        <w:spacing w:before="100" w:beforeAutospacing="1" w:after="100" w:afterAutospacing="1" w:line="240" w:lineRule="auto"/>
        <w:ind w:leftChars="0" w:left="2" w:hanging="2"/>
        <w:jc w:val="both"/>
        <w:rPr>
          <w:rFonts w:ascii="Calibri" w:hAnsi="Calibri" w:cs="Calibri"/>
          <w:sz w:val="24"/>
          <w:szCs w:val="24"/>
          <w:lang w:val="en-US"/>
        </w:rPr>
      </w:pPr>
      <w:r w:rsidRPr="00E522AB">
        <w:rPr>
          <w:rFonts w:ascii="Calibri" w:hAnsi="Calibri" w:cs="Calibri"/>
          <w:sz w:val="24"/>
          <w:szCs w:val="24"/>
          <w:lang w:val="en-US"/>
        </w:rPr>
        <w:t>For more information, please contact:</w:t>
      </w:r>
    </w:p>
    <w:p w14:paraId="37EDAADA" w14:textId="77777777" w:rsidR="006C3704" w:rsidRPr="00E522AB" w:rsidRDefault="006C3704" w:rsidP="006C3704">
      <w:pPr>
        <w:suppressAutoHyphens/>
        <w:spacing w:after="0" w:line="240" w:lineRule="auto"/>
        <w:ind w:leftChars="0" w:left="0" w:firstLineChars="0" w:hanging="2"/>
        <w:textDirection w:val="btLr"/>
        <w:textAlignment w:val="auto"/>
        <w:outlineLvl w:val="9"/>
        <w:rPr>
          <w:rFonts w:ascii="Calibri" w:eastAsia="Calibri" w:hAnsi="Calibri" w:cs="Calibri"/>
          <w:position w:val="0"/>
          <w:sz w:val="24"/>
          <w:szCs w:val="24"/>
          <w:lang w:val="en-US"/>
        </w:rPr>
      </w:pPr>
      <w:r w:rsidRPr="00E522AB">
        <w:rPr>
          <w:rFonts w:ascii="Calibri" w:eastAsia="Calibri" w:hAnsi="Calibri" w:cs="Calibri"/>
          <w:b/>
          <w:position w:val="0"/>
          <w:sz w:val="24"/>
          <w:szCs w:val="24"/>
          <w:lang w:val="en-US"/>
        </w:rPr>
        <w:t xml:space="preserve">Director General of Public Information and Communications of the Ministry of Communications and Informatics – Usman Kansong (0816785320). </w:t>
      </w:r>
    </w:p>
    <w:p w14:paraId="33C03F8B" w14:textId="546CC704" w:rsidR="006C3704" w:rsidRDefault="006C3704" w:rsidP="006C3704">
      <w:pPr>
        <w:spacing w:before="100" w:beforeAutospacing="1" w:after="100" w:afterAutospacing="1" w:line="240" w:lineRule="auto"/>
        <w:ind w:leftChars="0" w:left="2" w:hanging="2"/>
        <w:jc w:val="both"/>
        <w:rPr>
          <w:rStyle w:val="Hyperlink"/>
          <w:rFonts w:ascii="Calibri" w:hAnsi="Calibri" w:cs="Calibri"/>
          <w:color w:val="auto"/>
          <w:sz w:val="24"/>
          <w:szCs w:val="24"/>
          <w:u w:val="none"/>
          <w:lang w:val="en-US"/>
        </w:rPr>
      </w:pPr>
      <w:r w:rsidRPr="00E522AB">
        <w:rPr>
          <w:rFonts w:ascii="Calibri" w:hAnsi="Calibri" w:cs="Calibri"/>
          <w:sz w:val="24"/>
          <w:szCs w:val="24"/>
          <w:lang w:val="en-US"/>
        </w:rPr>
        <w:t xml:space="preserve">Get more information at </w:t>
      </w:r>
      <w:hyperlink r:id="rId9" w:history="1">
        <w:r w:rsidR="004C67E8" w:rsidRPr="00F737C3">
          <w:rPr>
            <w:rStyle w:val="Hyperlink"/>
            <w:rFonts w:ascii="Calibri" w:hAnsi="Calibri" w:cs="Calibri"/>
            <w:sz w:val="24"/>
            <w:szCs w:val="24"/>
            <w:lang w:val="en-US"/>
          </w:rPr>
          <w:t>http://infopublik.id</w:t>
        </w:r>
      </w:hyperlink>
      <w:r w:rsidR="004C67E8">
        <w:rPr>
          <w:rStyle w:val="Hyperlink"/>
          <w:rFonts w:ascii="Calibri" w:hAnsi="Calibri" w:cs="Calibri"/>
          <w:color w:val="auto"/>
          <w:sz w:val="24"/>
          <w:szCs w:val="24"/>
          <w:u w:val="none"/>
          <w:lang w:val="en-US"/>
        </w:rPr>
        <w:t>.</w:t>
      </w:r>
    </w:p>
    <w:p w14:paraId="6E8F927B" w14:textId="77777777" w:rsidR="00584AFB" w:rsidRPr="004C67E8" w:rsidRDefault="00584AFB" w:rsidP="006C3704">
      <w:pPr>
        <w:spacing w:before="100" w:beforeAutospacing="1" w:after="100" w:afterAutospacing="1" w:line="240" w:lineRule="auto"/>
        <w:ind w:leftChars="0" w:left="2" w:hanging="2"/>
        <w:jc w:val="both"/>
        <w:rPr>
          <w:rFonts w:ascii="Calibri" w:hAnsi="Calibri" w:cs="Calibri"/>
          <w:sz w:val="24"/>
          <w:szCs w:val="24"/>
          <w:u w:val="single"/>
          <w:lang w:val="en-US" w:eastAsia="zh-CN"/>
        </w:rPr>
      </w:pPr>
    </w:p>
    <w:p w14:paraId="64B7EAC2" w14:textId="0FD68EEC" w:rsidR="000D43CA" w:rsidRPr="000D43CA" w:rsidRDefault="000D43CA" w:rsidP="000D43CA">
      <w:pPr>
        <w:shd w:val="clear" w:color="auto" w:fill="FFFFFF"/>
        <w:spacing w:after="240" w:line="240" w:lineRule="auto"/>
        <w:ind w:left="0" w:hanging="2"/>
        <w:jc w:val="center"/>
        <w:rPr>
          <w:rFonts w:ascii="Calibri" w:hAnsi="Calibri" w:cs="Calibri"/>
          <w:sz w:val="20"/>
          <w:szCs w:val="20"/>
          <w:lang w:val="en-US"/>
        </w:rPr>
      </w:pPr>
      <w:bookmarkStart w:id="1" w:name="_Hlk134638572"/>
    </w:p>
    <w:bookmarkEnd w:id="1"/>
    <w:p w14:paraId="3585E4BF" w14:textId="3234A46C" w:rsidR="0095168E" w:rsidRDefault="0095168E" w:rsidP="0095168E">
      <w:pPr>
        <w:spacing w:after="0" w:line="240" w:lineRule="auto"/>
        <w:ind w:leftChars="0" w:left="2" w:hanging="2"/>
        <w:jc w:val="center"/>
        <w:rPr>
          <w:rFonts w:ascii="Roboto" w:eastAsia="DengXian" w:hAnsi="Roboto" w:cs="Times New Roman"/>
          <w:noProof/>
          <w:color w:val="555555"/>
          <w:sz w:val="23"/>
          <w:szCs w:val="23"/>
          <w:lang w:eastAsia="zh-CN"/>
        </w:rPr>
      </w:pPr>
      <w:r>
        <w:rPr>
          <w:noProof/>
        </w:rPr>
        <w:drawing>
          <wp:inline distT="0" distB="0" distL="0" distR="0" wp14:anchorId="019E6B45" wp14:editId="6B7CEA47">
            <wp:extent cx="5448300" cy="3638550"/>
            <wp:effectExtent l="0" t="0" r="0" b="0"/>
            <wp:docPr id="639886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3638550"/>
                    </a:xfrm>
                    <a:prstGeom prst="rect">
                      <a:avLst/>
                    </a:prstGeom>
                    <a:noFill/>
                    <a:ln>
                      <a:noFill/>
                    </a:ln>
                  </pic:spPr>
                </pic:pic>
              </a:graphicData>
            </a:graphic>
          </wp:inline>
        </w:drawing>
      </w:r>
    </w:p>
    <w:p w14:paraId="6CA55372" w14:textId="77777777" w:rsidR="0095168E" w:rsidRPr="006B2BE0" w:rsidRDefault="0095168E" w:rsidP="0095168E">
      <w:pPr>
        <w:spacing w:after="0" w:line="240" w:lineRule="auto"/>
        <w:ind w:leftChars="0" w:left="2" w:hanging="2"/>
        <w:jc w:val="both"/>
        <w:rPr>
          <w:rFonts w:ascii="Calibri" w:eastAsia="DengXian" w:hAnsi="Calibri" w:cs="Calibri" w:hint="eastAsia"/>
          <w:color w:val="000000"/>
          <w:sz w:val="24"/>
          <w:szCs w:val="24"/>
          <w:u w:val="single"/>
          <w:lang w:val="id-ID" w:eastAsia="zh-CN"/>
        </w:rPr>
      </w:pPr>
    </w:p>
    <w:p w14:paraId="307422B4" w14:textId="77777777" w:rsidR="0095168E" w:rsidRPr="0095168E" w:rsidRDefault="0095168E" w:rsidP="0095168E">
      <w:pPr>
        <w:shd w:val="clear" w:color="auto" w:fill="FFFFFF"/>
        <w:spacing w:after="0" w:line="255" w:lineRule="atLeast"/>
        <w:ind w:left="0" w:hanging="2"/>
        <w:rPr>
          <w:rFonts w:ascii="Arial" w:eastAsia="DengXian" w:hAnsi="Arial" w:cs="Arial" w:hint="eastAsia"/>
          <w:sz w:val="20"/>
          <w:szCs w:val="20"/>
          <w:shd w:val="clear" w:color="auto" w:fill="FFFFFF"/>
          <w:lang w:eastAsia="zh-CN"/>
        </w:rPr>
      </w:pPr>
    </w:p>
    <w:p w14:paraId="5BDEAD1E" w14:textId="77777777" w:rsidR="0095168E" w:rsidRDefault="0095168E" w:rsidP="0095168E">
      <w:pPr>
        <w:shd w:val="clear" w:color="auto" w:fill="FFFFFF"/>
        <w:spacing w:after="0" w:line="255" w:lineRule="atLeast"/>
        <w:ind w:left="0" w:hanging="2"/>
        <w:jc w:val="center"/>
        <w:rPr>
          <w:rFonts w:ascii="Arial" w:hAnsi="Arial" w:cs="Arial"/>
          <w:sz w:val="20"/>
          <w:szCs w:val="20"/>
          <w:shd w:val="clear" w:color="auto" w:fill="FFFFFF"/>
          <w:lang w:eastAsia="zh-CN"/>
        </w:rPr>
      </w:pPr>
    </w:p>
    <w:p w14:paraId="1F962001" w14:textId="6EB18A3A" w:rsidR="0095168E" w:rsidRPr="0095168E" w:rsidRDefault="0095168E" w:rsidP="0095168E">
      <w:pPr>
        <w:shd w:val="clear" w:color="auto" w:fill="FFFFFF"/>
        <w:spacing w:after="0" w:line="255" w:lineRule="atLeast"/>
        <w:ind w:left="0" w:hanging="2"/>
        <w:jc w:val="center"/>
        <w:rPr>
          <w:rFonts w:asciiTheme="minorHAnsi" w:hAnsiTheme="minorHAnsi" w:cstheme="minorHAnsi"/>
          <w:sz w:val="24"/>
          <w:szCs w:val="24"/>
          <w:shd w:val="clear" w:color="auto" w:fill="FFFFFF"/>
          <w:lang w:eastAsia="zh-CN"/>
        </w:rPr>
      </w:pPr>
      <w:r w:rsidRPr="0095168E">
        <w:rPr>
          <w:rFonts w:asciiTheme="minorHAnsi" w:hAnsiTheme="minorHAnsi" w:cstheme="minorHAnsi"/>
          <w:sz w:val="24"/>
          <w:szCs w:val="24"/>
          <w:shd w:val="clear" w:color="auto" w:fill="FFFFFF"/>
          <w:lang w:eastAsia="zh-CN"/>
        </w:rPr>
        <w:t>Indonesian Foreign Minister Retno Marsudi emphasized that the ASEAN Indo Pacific Forum (AIPF) which w</w:t>
      </w:r>
      <w:proofErr w:type="spellStart"/>
      <w:r>
        <w:rPr>
          <w:rFonts w:asciiTheme="minorHAnsi" w:hAnsiTheme="minorHAnsi" w:cstheme="minorHAnsi"/>
          <w:sz w:val="24"/>
          <w:szCs w:val="24"/>
          <w:shd w:val="clear" w:color="auto" w:fill="FFFFFF"/>
          <w:lang w:val="en-US" w:eastAsia="zh-CN"/>
        </w:rPr>
        <w:t>ill</w:t>
      </w:r>
      <w:proofErr w:type="spellEnd"/>
      <w:r>
        <w:rPr>
          <w:rFonts w:asciiTheme="minorHAnsi" w:hAnsiTheme="minorHAnsi" w:cstheme="minorHAnsi"/>
          <w:sz w:val="24"/>
          <w:szCs w:val="24"/>
          <w:shd w:val="clear" w:color="auto" w:fill="FFFFFF"/>
          <w:lang w:val="en-US" w:eastAsia="zh-CN"/>
        </w:rPr>
        <w:t xml:space="preserve"> take place</w:t>
      </w:r>
      <w:r w:rsidRPr="0095168E">
        <w:rPr>
          <w:rFonts w:asciiTheme="minorHAnsi" w:hAnsiTheme="minorHAnsi" w:cstheme="minorHAnsi"/>
          <w:sz w:val="24"/>
          <w:szCs w:val="24"/>
          <w:shd w:val="clear" w:color="auto" w:fill="FFFFFF"/>
          <w:lang w:eastAsia="zh-CN"/>
        </w:rPr>
        <w:t xml:space="preserve"> on 5</w:t>
      </w:r>
      <w:r>
        <w:rPr>
          <w:rFonts w:asciiTheme="minorHAnsi" w:hAnsiTheme="minorHAnsi" w:cstheme="minorHAnsi"/>
          <w:sz w:val="24"/>
          <w:szCs w:val="24"/>
          <w:shd w:val="clear" w:color="auto" w:fill="FFFFFF"/>
          <w:lang w:val="en-US" w:eastAsia="zh-CN"/>
        </w:rPr>
        <w:t>-</w:t>
      </w:r>
      <w:r w:rsidRPr="0095168E">
        <w:rPr>
          <w:rFonts w:asciiTheme="minorHAnsi" w:hAnsiTheme="minorHAnsi" w:cstheme="minorHAnsi"/>
          <w:sz w:val="24"/>
          <w:szCs w:val="24"/>
          <w:shd w:val="clear" w:color="auto" w:fill="FFFFFF"/>
          <w:lang w:eastAsia="zh-CN"/>
        </w:rPr>
        <w:t>6 September 2023 focuse</w:t>
      </w:r>
      <w:r>
        <w:rPr>
          <w:rFonts w:asciiTheme="minorHAnsi" w:hAnsiTheme="minorHAnsi" w:cstheme="minorHAnsi"/>
          <w:sz w:val="24"/>
          <w:szCs w:val="24"/>
          <w:shd w:val="clear" w:color="auto" w:fill="FFFFFF"/>
          <w:lang w:val="en-US" w:eastAsia="zh-CN"/>
        </w:rPr>
        <w:t xml:space="preserve">s </w:t>
      </w:r>
      <w:r w:rsidRPr="0095168E">
        <w:rPr>
          <w:rFonts w:asciiTheme="minorHAnsi" w:hAnsiTheme="minorHAnsi" w:cstheme="minorHAnsi"/>
          <w:sz w:val="24"/>
          <w:szCs w:val="24"/>
          <w:shd w:val="clear" w:color="auto" w:fill="FFFFFF"/>
          <w:lang w:eastAsia="zh-CN"/>
        </w:rPr>
        <w:t>on strengthening cooperation in sectors that are crucial for the future of ASEAN.</w:t>
      </w:r>
      <w:r w:rsidRPr="0095168E">
        <w:t xml:space="preserve"> </w:t>
      </w:r>
      <w:r w:rsidRPr="0095168E">
        <w:rPr>
          <w:rFonts w:asciiTheme="minorHAnsi" w:hAnsiTheme="minorHAnsi" w:cstheme="minorHAnsi"/>
          <w:sz w:val="24"/>
          <w:szCs w:val="24"/>
          <w:shd w:val="clear" w:color="auto" w:fill="FFFFFF"/>
          <w:lang w:eastAsia="zh-CN"/>
        </w:rPr>
        <w:t>(Photo: illustra</w:t>
      </w:r>
      <w:proofErr w:type="spellStart"/>
      <w:r>
        <w:rPr>
          <w:rFonts w:asciiTheme="minorHAnsi" w:hAnsiTheme="minorHAnsi" w:cstheme="minorHAnsi"/>
          <w:sz w:val="24"/>
          <w:szCs w:val="24"/>
          <w:shd w:val="clear" w:color="auto" w:fill="FFFFFF"/>
          <w:lang w:val="en-US" w:eastAsia="zh-CN"/>
        </w:rPr>
        <w:t>si</w:t>
      </w:r>
      <w:proofErr w:type="spellEnd"/>
      <w:r w:rsidRPr="0095168E">
        <w:rPr>
          <w:rFonts w:asciiTheme="minorHAnsi" w:hAnsiTheme="minorHAnsi" w:cstheme="minorHAnsi"/>
          <w:sz w:val="24"/>
          <w:szCs w:val="24"/>
          <w:shd w:val="clear" w:color="auto" w:fill="FFFFFF"/>
          <w:lang w:eastAsia="zh-CN"/>
        </w:rPr>
        <w:t>/Infopubli</w:t>
      </w:r>
      <w:r>
        <w:rPr>
          <w:rFonts w:asciiTheme="minorHAnsi" w:hAnsiTheme="minorHAnsi" w:cstheme="minorHAnsi"/>
          <w:sz w:val="24"/>
          <w:szCs w:val="24"/>
          <w:shd w:val="clear" w:color="auto" w:fill="FFFFFF"/>
          <w:lang w:val="en-US" w:eastAsia="zh-CN"/>
        </w:rPr>
        <w:t>k</w:t>
      </w:r>
      <w:r w:rsidRPr="0095168E">
        <w:rPr>
          <w:rFonts w:asciiTheme="minorHAnsi" w:hAnsiTheme="minorHAnsi" w:cstheme="minorHAnsi"/>
          <w:sz w:val="24"/>
          <w:szCs w:val="24"/>
          <w:shd w:val="clear" w:color="auto" w:fill="FFFFFF"/>
          <w:lang w:eastAsia="zh-CN"/>
        </w:rPr>
        <w:t>)</w:t>
      </w:r>
    </w:p>
    <w:p w14:paraId="2BAE6D55" w14:textId="3535B61F" w:rsidR="003B5C74" w:rsidRPr="0095168E" w:rsidRDefault="003B5C74" w:rsidP="00854251">
      <w:pPr>
        <w:shd w:val="clear" w:color="auto" w:fill="FFFFFF"/>
        <w:spacing w:after="0" w:line="240" w:lineRule="auto"/>
        <w:ind w:left="0" w:hanging="2"/>
        <w:jc w:val="center"/>
        <w:rPr>
          <w:rStyle w:val="IntenseEmphasis"/>
          <w:rFonts w:asciiTheme="minorHAnsi" w:hAnsiTheme="minorHAnsi" w:cstheme="minorHAnsi"/>
          <w:i w:val="0"/>
          <w:iCs w:val="0"/>
          <w:color w:val="auto"/>
          <w:sz w:val="24"/>
          <w:szCs w:val="24"/>
        </w:rPr>
      </w:pPr>
    </w:p>
    <w:sectPr w:rsidR="003B5C74" w:rsidRPr="0095168E" w:rsidSect="001E3A7B">
      <w:headerReference w:type="even" r:id="rId11"/>
      <w:headerReference w:type="default" r:id="rId12"/>
      <w:footerReference w:type="even" r:id="rId13"/>
      <w:footerReference w:type="default" r:id="rId14"/>
      <w:headerReference w:type="first" r:id="rId15"/>
      <w:footerReference w:type="first" r:id="rId16"/>
      <w:pgSz w:w="11906" w:h="16838"/>
      <w:pgMar w:top="438"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A37C" w14:textId="77777777" w:rsidR="00DF6CC5" w:rsidRDefault="00DF6CC5">
      <w:pPr>
        <w:spacing w:after="0" w:line="240" w:lineRule="auto"/>
        <w:ind w:left="0" w:hanging="2"/>
      </w:pPr>
      <w:r>
        <w:separator/>
      </w:r>
    </w:p>
  </w:endnote>
  <w:endnote w:type="continuationSeparator" w:id="0">
    <w:p w14:paraId="08DED380" w14:textId="77777777" w:rsidR="00DF6CC5" w:rsidRDefault="00DF6CC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altName w:val="Sylfae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0BD6BC45" w:rsidR="00F36909" w:rsidRDefault="001E3A7B">
    <w:pPr>
      <w:tabs>
        <w:tab w:val="center" w:pos="4513"/>
        <w:tab w:val="right" w:pos="9026"/>
      </w:tabs>
      <w:ind w:left="0" w:hanging="2"/>
      <w:rPr>
        <w:color w:val="000000"/>
      </w:rPr>
    </w:pPr>
    <w:r>
      <w:rPr>
        <w:noProof/>
        <w:color w:val="000000"/>
      </w:rPr>
      <w:drawing>
        <wp:anchor distT="0" distB="0" distL="114300" distR="114300" simplePos="0" relativeHeight="251663360" behindDoc="1" locked="0" layoutInCell="1" allowOverlap="1" wp14:anchorId="480160F5" wp14:editId="6BDBA1BF">
          <wp:simplePos x="0" y="0"/>
          <wp:positionH relativeFrom="column">
            <wp:posOffset>-502920</wp:posOffset>
          </wp:positionH>
          <wp:positionV relativeFrom="paragraph">
            <wp:posOffset>-273050</wp:posOffset>
          </wp:positionV>
          <wp:extent cx="4028440" cy="800100"/>
          <wp:effectExtent l="0" t="0" r="0" b="0"/>
          <wp:wrapNone/>
          <wp:docPr id="1620094824" name="Picture 2" descr="A blue and yellow arrow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094824" name="Picture 2" descr="A blue and yellow arrow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8001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AC89" w14:textId="77777777" w:rsidR="00DF6CC5" w:rsidRDefault="00DF6CC5">
      <w:pPr>
        <w:spacing w:after="0" w:line="240" w:lineRule="auto"/>
        <w:ind w:left="0" w:hanging="2"/>
      </w:pPr>
      <w:r>
        <w:separator/>
      </w:r>
    </w:p>
  </w:footnote>
  <w:footnote w:type="continuationSeparator" w:id="0">
    <w:p w14:paraId="6FF4ABF8" w14:textId="77777777" w:rsidR="00DF6CC5" w:rsidRDefault="00DF6CC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39EE" w14:textId="0B0F8175" w:rsidR="001E3A7B" w:rsidRDefault="006B1E40" w:rsidP="001E3A7B">
    <w:pPr>
      <w:pStyle w:val="Header"/>
      <w:ind w:leftChars="0" w:left="0" w:firstLineChars="0" w:firstLine="0"/>
      <w:jc w:val="both"/>
      <w:rPr>
        <w:lang w:eastAsia="zh-CN"/>
      </w:rPr>
    </w:pPr>
    <w:r>
      <w:rPr>
        <w:noProof/>
      </w:rPr>
      <w:drawing>
        <wp:anchor distT="0" distB="0" distL="0" distR="0" simplePos="0" relativeHeight="251664384" behindDoc="1" locked="0" layoutInCell="1" allowOverlap="1" wp14:anchorId="4332E472" wp14:editId="28215F62">
          <wp:simplePos x="0" y="0"/>
          <wp:positionH relativeFrom="page">
            <wp:posOffset>1590040</wp:posOffset>
          </wp:positionH>
          <wp:positionV relativeFrom="page">
            <wp:posOffset>703580</wp:posOffset>
          </wp:positionV>
          <wp:extent cx="668655" cy="1035050"/>
          <wp:effectExtent l="0" t="0" r="0" b="0"/>
          <wp:wrapNone/>
          <wp:docPr id="9805160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A7B">
      <w:rPr>
        <w:noProof/>
      </w:rPr>
      <w:drawing>
        <wp:anchor distT="0" distB="0" distL="114300" distR="114300" simplePos="0" relativeHeight="251661312" behindDoc="1" locked="0" layoutInCell="1" allowOverlap="1" wp14:anchorId="0D3EE2D4" wp14:editId="1A77B8B4">
          <wp:simplePos x="0" y="0"/>
          <wp:positionH relativeFrom="page">
            <wp:posOffset>373380</wp:posOffset>
          </wp:positionH>
          <wp:positionV relativeFrom="paragraph">
            <wp:posOffset>68580</wp:posOffset>
          </wp:positionV>
          <wp:extent cx="1024890" cy="1174750"/>
          <wp:effectExtent l="0" t="0" r="3810" b="0"/>
          <wp:wrapNone/>
          <wp:docPr id="358852710" name="Picture 358852710"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2">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318" w:type="dxa"/>
      <w:tblInd w:w="5124" w:type="dxa"/>
      <w:tblLayout w:type="fixed"/>
      <w:tblLook w:val="04A0" w:firstRow="1" w:lastRow="0" w:firstColumn="1" w:lastColumn="0" w:noHBand="0" w:noVBand="1"/>
    </w:tblPr>
    <w:tblGrid>
      <w:gridCol w:w="5318"/>
    </w:tblGrid>
    <w:tr w:rsidR="001E3A7B" w:rsidRPr="008A5232" w14:paraId="61BC273B" w14:textId="77777777" w:rsidTr="001E3A7B">
      <w:tc>
        <w:tcPr>
          <w:tcW w:w="5318" w:type="dxa"/>
          <w:shd w:val="clear" w:color="auto" w:fill="auto"/>
        </w:tcPr>
        <w:p w14:paraId="4ED750E7" w14:textId="4DCC6F1E" w:rsidR="001E3A7B" w:rsidRPr="001E3A7B" w:rsidRDefault="001E3A7B"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rPr>
            <w:t>Ministry of Comm</w:t>
          </w:r>
          <w:r w:rsidR="000A6072">
            <w:rPr>
              <w:rFonts w:ascii="Cambria Math" w:hAnsi="Cambria Math" w:cs="Cambria Math"/>
              <w:b/>
              <w:color w:val="000000"/>
              <w:sz w:val="16"/>
              <w:szCs w:val="16"/>
              <w:lang w:val="en-US"/>
            </w:rPr>
            <w:t>unications and Informatics</w:t>
          </w:r>
        </w:p>
        <w:p w14:paraId="3547880F" w14:textId="649EDB0E" w:rsidR="001E3A7B" w:rsidRPr="000A607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eastAsia="zh-CN"/>
            </w:rPr>
            <w:t>Directorate General of Public Information and Communications</w:t>
          </w:r>
        </w:p>
        <w:p w14:paraId="143B6EA2" w14:textId="11056AFB" w:rsidR="001E3A7B" w:rsidRPr="008A523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id-ID" w:eastAsia="zh-CN"/>
            </w:rPr>
          </w:pPr>
          <w:r>
            <w:rPr>
              <w:rFonts w:ascii="Cambria Math" w:hAnsi="Cambria Math" w:cs="Cambria Math"/>
              <w:b/>
              <w:color w:val="000000"/>
              <w:sz w:val="16"/>
              <w:szCs w:val="16"/>
              <w:lang w:val="en-US" w:eastAsia="zh-CN"/>
            </w:rPr>
            <w:t>Directorate of Media Management</w:t>
          </w:r>
          <w:r w:rsidR="001E3A7B">
            <w:rPr>
              <w:rFonts w:ascii="Cambria Math" w:hAnsi="Cambria Math" w:cs="Cambria Math"/>
              <w:b/>
              <w:color w:val="000000"/>
              <w:sz w:val="16"/>
              <w:szCs w:val="16"/>
              <w:lang w:val="id-ID" w:eastAsia="zh-CN"/>
            </w:rPr>
            <w:t xml:space="preserve"> </w:t>
          </w:r>
        </w:p>
        <w:p w14:paraId="471005C2"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Jalan Merdeka Barat No.9</w:t>
          </w:r>
        </w:p>
        <w:p w14:paraId="4CB9B333"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Jakarta Pusat, DKI Jakarta 10110</w:t>
          </w:r>
        </w:p>
        <w:p w14:paraId="0B1C8F8F"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49DF722C" w:rsidR="00F36909" w:rsidRPr="00461BF7" w:rsidRDefault="00F36909" w:rsidP="000A6072">
    <w:pPr>
      <w:pStyle w:val="Header"/>
      <w:ind w:leftChars="0" w:left="0" w:firstLineChars="0" w:firstLine="0"/>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0288" w14:textId="05A73BCF" w:rsidR="00DD566E" w:rsidRDefault="00DD566E">
    <w:pPr>
      <w:ind w:left="0" w:hanging="2"/>
      <w:rPr>
        <w:color w:val="000000"/>
        <w:lang w:eastAsia="zh-CN"/>
      </w:rPr>
    </w:pPr>
    <w:r>
      <w:rPr>
        <w:noProof/>
      </w:rPr>
      <w:drawing>
        <wp:anchor distT="0" distB="0" distL="114300" distR="114300" simplePos="0" relativeHeight="251659264" behindDoc="0" locked="0" layoutInCell="1" allowOverlap="1" wp14:anchorId="5863AD6B" wp14:editId="4F649EC5">
          <wp:simplePos x="0" y="0"/>
          <wp:positionH relativeFrom="page">
            <wp:posOffset>312420</wp:posOffset>
          </wp:positionH>
          <wp:positionV relativeFrom="paragraph">
            <wp:posOffset>-224155</wp:posOffset>
          </wp:positionV>
          <wp:extent cx="1024890" cy="1174750"/>
          <wp:effectExtent l="0" t="0" r="3810" b="0"/>
          <wp:wrapSquare wrapText="bothSides"/>
          <wp:docPr id="2000691707" name="Picture 2000691707"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1F2C0" w14:textId="77777777" w:rsidR="00DD566E" w:rsidRDefault="00DD566E">
    <w:pPr>
      <w:ind w:left="0" w:hanging="2"/>
      <w:rPr>
        <w:color w:val="000000"/>
        <w:lang w:eastAsia="zh-CN"/>
      </w:rPr>
    </w:pPr>
  </w:p>
  <w:p w14:paraId="3F45249D" w14:textId="6D7D9418" w:rsidR="00F36909" w:rsidRDefault="00F36909">
    <w:pPr>
      <w:ind w:left="0" w:hanging="2"/>
      <w:rPr>
        <w:color w:val="000000"/>
        <w:lang w:eastAsia="zh-CN"/>
      </w:rPr>
    </w:pPr>
  </w:p>
  <w:p w14:paraId="6ECA23B1" w14:textId="77777777" w:rsidR="00DD566E" w:rsidRDefault="00DD566E">
    <w:pPr>
      <w:ind w:left="0" w:hanging="2"/>
      <w:rPr>
        <w:color w:val="00000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0768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1D37"/>
    <w:rsid w:val="00032164"/>
    <w:rsid w:val="00034287"/>
    <w:rsid w:val="0003688B"/>
    <w:rsid w:val="00037A8C"/>
    <w:rsid w:val="0004081F"/>
    <w:rsid w:val="00042AC1"/>
    <w:rsid w:val="00043B75"/>
    <w:rsid w:val="00046BC2"/>
    <w:rsid w:val="00050A5A"/>
    <w:rsid w:val="0005113B"/>
    <w:rsid w:val="0005378D"/>
    <w:rsid w:val="000566C7"/>
    <w:rsid w:val="00063625"/>
    <w:rsid w:val="000729C8"/>
    <w:rsid w:val="00073005"/>
    <w:rsid w:val="0007332B"/>
    <w:rsid w:val="000738F2"/>
    <w:rsid w:val="000739A0"/>
    <w:rsid w:val="000744EB"/>
    <w:rsid w:val="00074770"/>
    <w:rsid w:val="00075264"/>
    <w:rsid w:val="000767EE"/>
    <w:rsid w:val="00081AC8"/>
    <w:rsid w:val="0008271F"/>
    <w:rsid w:val="000839DA"/>
    <w:rsid w:val="000900CE"/>
    <w:rsid w:val="000942A1"/>
    <w:rsid w:val="000A090E"/>
    <w:rsid w:val="000A1B26"/>
    <w:rsid w:val="000A311E"/>
    <w:rsid w:val="000A37B5"/>
    <w:rsid w:val="000A43F7"/>
    <w:rsid w:val="000A6072"/>
    <w:rsid w:val="000A62E7"/>
    <w:rsid w:val="000A7362"/>
    <w:rsid w:val="000A75A8"/>
    <w:rsid w:val="000B1B6A"/>
    <w:rsid w:val="000B1BE3"/>
    <w:rsid w:val="000B592E"/>
    <w:rsid w:val="000B717B"/>
    <w:rsid w:val="000B7FEC"/>
    <w:rsid w:val="000C0C10"/>
    <w:rsid w:val="000C2FDA"/>
    <w:rsid w:val="000C3D96"/>
    <w:rsid w:val="000C4EB1"/>
    <w:rsid w:val="000C65A7"/>
    <w:rsid w:val="000C78EE"/>
    <w:rsid w:val="000C7A4C"/>
    <w:rsid w:val="000D2DE7"/>
    <w:rsid w:val="000D43CA"/>
    <w:rsid w:val="000D4D4E"/>
    <w:rsid w:val="000E0D22"/>
    <w:rsid w:val="000E300A"/>
    <w:rsid w:val="000E3661"/>
    <w:rsid w:val="000E42D9"/>
    <w:rsid w:val="000F13C7"/>
    <w:rsid w:val="000F6151"/>
    <w:rsid w:val="000F73B2"/>
    <w:rsid w:val="001024A0"/>
    <w:rsid w:val="001055E4"/>
    <w:rsid w:val="001056E6"/>
    <w:rsid w:val="00105FA8"/>
    <w:rsid w:val="0011018F"/>
    <w:rsid w:val="001106F6"/>
    <w:rsid w:val="00120321"/>
    <w:rsid w:val="001357A4"/>
    <w:rsid w:val="0014043C"/>
    <w:rsid w:val="00140A0A"/>
    <w:rsid w:val="00142A8A"/>
    <w:rsid w:val="00144FE0"/>
    <w:rsid w:val="00145E2D"/>
    <w:rsid w:val="00147D85"/>
    <w:rsid w:val="00152AF8"/>
    <w:rsid w:val="0015373C"/>
    <w:rsid w:val="001542F3"/>
    <w:rsid w:val="0015439E"/>
    <w:rsid w:val="00161E55"/>
    <w:rsid w:val="001632CA"/>
    <w:rsid w:val="0016682D"/>
    <w:rsid w:val="00174D7B"/>
    <w:rsid w:val="0017629F"/>
    <w:rsid w:val="00180E33"/>
    <w:rsid w:val="00181474"/>
    <w:rsid w:val="00183B8C"/>
    <w:rsid w:val="00186B33"/>
    <w:rsid w:val="00187930"/>
    <w:rsid w:val="0019023D"/>
    <w:rsid w:val="00190C07"/>
    <w:rsid w:val="0019112B"/>
    <w:rsid w:val="00192C04"/>
    <w:rsid w:val="0019624A"/>
    <w:rsid w:val="00196A79"/>
    <w:rsid w:val="00196BD3"/>
    <w:rsid w:val="001A0454"/>
    <w:rsid w:val="001A05F4"/>
    <w:rsid w:val="001A74DA"/>
    <w:rsid w:val="001B2DB9"/>
    <w:rsid w:val="001B3278"/>
    <w:rsid w:val="001B4A7A"/>
    <w:rsid w:val="001B5091"/>
    <w:rsid w:val="001B6658"/>
    <w:rsid w:val="001B731C"/>
    <w:rsid w:val="001D43CE"/>
    <w:rsid w:val="001E3A7B"/>
    <w:rsid w:val="001E4885"/>
    <w:rsid w:val="001E795F"/>
    <w:rsid w:val="001F0884"/>
    <w:rsid w:val="001F0A86"/>
    <w:rsid w:val="001F407F"/>
    <w:rsid w:val="001F57D1"/>
    <w:rsid w:val="001F63DB"/>
    <w:rsid w:val="00207FE3"/>
    <w:rsid w:val="0021176E"/>
    <w:rsid w:val="00212258"/>
    <w:rsid w:val="002162BC"/>
    <w:rsid w:val="00221B73"/>
    <w:rsid w:val="002258A8"/>
    <w:rsid w:val="00233A6B"/>
    <w:rsid w:val="00235EDE"/>
    <w:rsid w:val="00237C54"/>
    <w:rsid w:val="00242744"/>
    <w:rsid w:val="002474E4"/>
    <w:rsid w:val="00247B0B"/>
    <w:rsid w:val="00250AA2"/>
    <w:rsid w:val="00250B97"/>
    <w:rsid w:val="0025152C"/>
    <w:rsid w:val="00255FD1"/>
    <w:rsid w:val="002640F2"/>
    <w:rsid w:val="002664FA"/>
    <w:rsid w:val="00267517"/>
    <w:rsid w:val="00270C68"/>
    <w:rsid w:val="00271802"/>
    <w:rsid w:val="00274E14"/>
    <w:rsid w:val="00277752"/>
    <w:rsid w:val="0028074F"/>
    <w:rsid w:val="002807C4"/>
    <w:rsid w:val="00281897"/>
    <w:rsid w:val="0028309A"/>
    <w:rsid w:val="00286944"/>
    <w:rsid w:val="002917FD"/>
    <w:rsid w:val="00292BCA"/>
    <w:rsid w:val="002956FC"/>
    <w:rsid w:val="002A0B23"/>
    <w:rsid w:val="002A0EEE"/>
    <w:rsid w:val="002A3033"/>
    <w:rsid w:val="002A3654"/>
    <w:rsid w:val="002A370B"/>
    <w:rsid w:val="002A40D3"/>
    <w:rsid w:val="002A610E"/>
    <w:rsid w:val="002A72FA"/>
    <w:rsid w:val="002A74DC"/>
    <w:rsid w:val="002B037C"/>
    <w:rsid w:val="002B0FF0"/>
    <w:rsid w:val="002B1DD5"/>
    <w:rsid w:val="002B54BF"/>
    <w:rsid w:val="002C1B9A"/>
    <w:rsid w:val="002C26D3"/>
    <w:rsid w:val="002C5A89"/>
    <w:rsid w:val="002D2C8D"/>
    <w:rsid w:val="002D5658"/>
    <w:rsid w:val="002D5D83"/>
    <w:rsid w:val="002E146B"/>
    <w:rsid w:val="002E6A9D"/>
    <w:rsid w:val="002F7D64"/>
    <w:rsid w:val="00300FEF"/>
    <w:rsid w:val="003024D8"/>
    <w:rsid w:val="00303257"/>
    <w:rsid w:val="00315971"/>
    <w:rsid w:val="003163E8"/>
    <w:rsid w:val="00316875"/>
    <w:rsid w:val="00320CE5"/>
    <w:rsid w:val="003223F8"/>
    <w:rsid w:val="0032266C"/>
    <w:rsid w:val="003229BF"/>
    <w:rsid w:val="00323816"/>
    <w:rsid w:val="00323CED"/>
    <w:rsid w:val="00332114"/>
    <w:rsid w:val="00333EC3"/>
    <w:rsid w:val="003437FE"/>
    <w:rsid w:val="003439EF"/>
    <w:rsid w:val="003441CB"/>
    <w:rsid w:val="00344D06"/>
    <w:rsid w:val="00346BE5"/>
    <w:rsid w:val="00352005"/>
    <w:rsid w:val="00352697"/>
    <w:rsid w:val="00352F32"/>
    <w:rsid w:val="003614CE"/>
    <w:rsid w:val="00362485"/>
    <w:rsid w:val="0037066C"/>
    <w:rsid w:val="00370FC3"/>
    <w:rsid w:val="003713D8"/>
    <w:rsid w:val="00372437"/>
    <w:rsid w:val="003731A9"/>
    <w:rsid w:val="00380194"/>
    <w:rsid w:val="00380E42"/>
    <w:rsid w:val="0038383C"/>
    <w:rsid w:val="00385694"/>
    <w:rsid w:val="00392739"/>
    <w:rsid w:val="00394EDF"/>
    <w:rsid w:val="00397965"/>
    <w:rsid w:val="003A0FB2"/>
    <w:rsid w:val="003A4239"/>
    <w:rsid w:val="003A69E4"/>
    <w:rsid w:val="003B2A2D"/>
    <w:rsid w:val="003B2FB2"/>
    <w:rsid w:val="003B33CE"/>
    <w:rsid w:val="003B473E"/>
    <w:rsid w:val="003B5C74"/>
    <w:rsid w:val="003B66D3"/>
    <w:rsid w:val="003C00C5"/>
    <w:rsid w:val="003C743C"/>
    <w:rsid w:val="003C7D48"/>
    <w:rsid w:val="003D0602"/>
    <w:rsid w:val="003D2561"/>
    <w:rsid w:val="003D333D"/>
    <w:rsid w:val="003D3624"/>
    <w:rsid w:val="003D379B"/>
    <w:rsid w:val="003D5475"/>
    <w:rsid w:val="003D56F7"/>
    <w:rsid w:val="003D71EC"/>
    <w:rsid w:val="003D77A9"/>
    <w:rsid w:val="003E2A1E"/>
    <w:rsid w:val="003E496E"/>
    <w:rsid w:val="003F524B"/>
    <w:rsid w:val="003F6CA5"/>
    <w:rsid w:val="00400DD2"/>
    <w:rsid w:val="00401CBC"/>
    <w:rsid w:val="00401CD7"/>
    <w:rsid w:val="004049AB"/>
    <w:rsid w:val="0040501D"/>
    <w:rsid w:val="00410AD3"/>
    <w:rsid w:val="00411122"/>
    <w:rsid w:val="00411E0F"/>
    <w:rsid w:val="00412F9F"/>
    <w:rsid w:val="004139E7"/>
    <w:rsid w:val="00414282"/>
    <w:rsid w:val="004166EE"/>
    <w:rsid w:val="00420BBE"/>
    <w:rsid w:val="004213E0"/>
    <w:rsid w:val="0042140C"/>
    <w:rsid w:val="0042604B"/>
    <w:rsid w:val="00426C74"/>
    <w:rsid w:val="004275D7"/>
    <w:rsid w:val="00431984"/>
    <w:rsid w:val="0043432A"/>
    <w:rsid w:val="0043484E"/>
    <w:rsid w:val="00435C64"/>
    <w:rsid w:val="0043693F"/>
    <w:rsid w:val="00441A0C"/>
    <w:rsid w:val="00447759"/>
    <w:rsid w:val="00451985"/>
    <w:rsid w:val="00451E46"/>
    <w:rsid w:val="00452210"/>
    <w:rsid w:val="004525DB"/>
    <w:rsid w:val="004539C6"/>
    <w:rsid w:val="00453B4F"/>
    <w:rsid w:val="00460E6D"/>
    <w:rsid w:val="00461BF7"/>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140F"/>
    <w:rsid w:val="004A226B"/>
    <w:rsid w:val="004A3C99"/>
    <w:rsid w:val="004A49DF"/>
    <w:rsid w:val="004B1D3C"/>
    <w:rsid w:val="004B2C70"/>
    <w:rsid w:val="004B61CA"/>
    <w:rsid w:val="004B68ED"/>
    <w:rsid w:val="004B7190"/>
    <w:rsid w:val="004C0AB5"/>
    <w:rsid w:val="004C62BF"/>
    <w:rsid w:val="004C67E8"/>
    <w:rsid w:val="004C6865"/>
    <w:rsid w:val="004C751E"/>
    <w:rsid w:val="004D1065"/>
    <w:rsid w:val="004D3A56"/>
    <w:rsid w:val="004E2224"/>
    <w:rsid w:val="004E3E65"/>
    <w:rsid w:val="004E4718"/>
    <w:rsid w:val="004F1DB2"/>
    <w:rsid w:val="004F4C69"/>
    <w:rsid w:val="004F64F3"/>
    <w:rsid w:val="00501480"/>
    <w:rsid w:val="005020D9"/>
    <w:rsid w:val="00502DFB"/>
    <w:rsid w:val="0050347E"/>
    <w:rsid w:val="0050373B"/>
    <w:rsid w:val="00503D2F"/>
    <w:rsid w:val="00510AEE"/>
    <w:rsid w:val="005118FC"/>
    <w:rsid w:val="0051428B"/>
    <w:rsid w:val="0051578D"/>
    <w:rsid w:val="00516305"/>
    <w:rsid w:val="00520DFA"/>
    <w:rsid w:val="005245B3"/>
    <w:rsid w:val="00527082"/>
    <w:rsid w:val="00532D4E"/>
    <w:rsid w:val="005349B4"/>
    <w:rsid w:val="005374B2"/>
    <w:rsid w:val="00543CD6"/>
    <w:rsid w:val="005440EA"/>
    <w:rsid w:val="00545E2B"/>
    <w:rsid w:val="00546677"/>
    <w:rsid w:val="00546D93"/>
    <w:rsid w:val="00547ABF"/>
    <w:rsid w:val="00550612"/>
    <w:rsid w:val="00550C26"/>
    <w:rsid w:val="005532F5"/>
    <w:rsid w:val="00553E6D"/>
    <w:rsid w:val="00554C31"/>
    <w:rsid w:val="00554D42"/>
    <w:rsid w:val="0055642F"/>
    <w:rsid w:val="00556EF3"/>
    <w:rsid w:val="0056006E"/>
    <w:rsid w:val="0056073B"/>
    <w:rsid w:val="00560F6B"/>
    <w:rsid w:val="005639C5"/>
    <w:rsid w:val="00564024"/>
    <w:rsid w:val="005649E6"/>
    <w:rsid w:val="00570401"/>
    <w:rsid w:val="0057327F"/>
    <w:rsid w:val="0057462D"/>
    <w:rsid w:val="00575E41"/>
    <w:rsid w:val="00582039"/>
    <w:rsid w:val="00584AFB"/>
    <w:rsid w:val="005900BF"/>
    <w:rsid w:val="00591010"/>
    <w:rsid w:val="00594541"/>
    <w:rsid w:val="00595556"/>
    <w:rsid w:val="0059680F"/>
    <w:rsid w:val="00597326"/>
    <w:rsid w:val="005A067D"/>
    <w:rsid w:val="005A6387"/>
    <w:rsid w:val="005A6EFE"/>
    <w:rsid w:val="005B5CCC"/>
    <w:rsid w:val="005B5F03"/>
    <w:rsid w:val="005C1D19"/>
    <w:rsid w:val="005C285D"/>
    <w:rsid w:val="005C3E24"/>
    <w:rsid w:val="005D014D"/>
    <w:rsid w:val="005D0F40"/>
    <w:rsid w:val="005D2D93"/>
    <w:rsid w:val="005D5F8F"/>
    <w:rsid w:val="005D7F8F"/>
    <w:rsid w:val="005E0F15"/>
    <w:rsid w:val="005E1B83"/>
    <w:rsid w:val="005E3A52"/>
    <w:rsid w:val="005E5790"/>
    <w:rsid w:val="005F35A4"/>
    <w:rsid w:val="005F46E3"/>
    <w:rsid w:val="005F5189"/>
    <w:rsid w:val="005F6AF7"/>
    <w:rsid w:val="005F79F0"/>
    <w:rsid w:val="005F7C31"/>
    <w:rsid w:val="00600D58"/>
    <w:rsid w:val="0060224C"/>
    <w:rsid w:val="00602437"/>
    <w:rsid w:val="00603963"/>
    <w:rsid w:val="006076CC"/>
    <w:rsid w:val="0061234A"/>
    <w:rsid w:val="00613452"/>
    <w:rsid w:val="0061491A"/>
    <w:rsid w:val="00614AE5"/>
    <w:rsid w:val="006151D3"/>
    <w:rsid w:val="00616FAC"/>
    <w:rsid w:val="0062364B"/>
    <w:rsid w:val="00627FDD"/>
    <w:rsid w:val="006336FD"/>
    <w:rsid w:val="00633D79"/>
    <w:rsid w:val="00636156"/>
    <w:rsid w:val="0064180E"/>
    <w:rsid w:val="0064262B"/>
    <w:rsid w:val="00642743"/>
    <w:rsid w:val="00643514"/>
    <w:rsid w:val="00644688"/>
    <w:rsid w:val="006458C8"/>
    <w:rsid w:val="00651A97"/>
    <w:rsid w:val="00652E14"/>
    <w:rsid w:val="00656E0B"/>
    <w:rsid w:val="00657368"/>
    <w:rsid w:val="00663923"/>
    <w:rsid w:val="006641E0"/>
    <w:rsid w:val="00666522"/>
    <w:rsid w:val="00666EF7"/>
    <w:rsid w:val="00672E59"/>
    <w:rsid w:val="00680D76"/>
    <w:rsid w:val="006814F4"/>
    <w:rsid w:val="00684A85"/>
    <w:rsid w:val="00685167"/>
    <w:rsid w:val="00687CB0"/>
    <w:rsid w:val="00690750"/>
    <w:rsid w:val="00690805"/>
    <w:rsid w:val="00691915"/>
    <w:rsid w:val="006926A2"/>
    <w:rsid w:val="006A0421"/>
    <w:rsid w:val="006A096D"/>
    <w:rsid w:val="006A7E39"/>
    <w:rsid w:val="006B0AE0"/>
    <w:rsid w:val="006B1E40"/>
    <w:rsid w:val="006B4E06"/>
    <w:rsid w:val="006B4E56"/>
    <w:rsid w:val="006B6A47"/>
    <w:rsid w:val="006B7B33"/>
    <w:rsid w:val="006B7E9B"/>
    <w:rsid w:val="006C3704"/>
    <w:rsid w:val="006C3A3D"/>
    <w:rsid w:val="006C3BB7"/>
    <w:rsid w:val="006C597D"/>
    <w:rsid w:val="006C5EC1"/>
    <w:rsid w:val="006D2983"/>
    <w:rsid w:val="006E3C77"/>
    <w:rsid w:val="006E5B76"/>
    <w:rsid w:val="006E72DC"/>
    <w:rsid w:val="006F1318"/>
    <w:rsid w:val="006F17B1"/>
    <w:rsid w:val="006F21E7"/>
    <w:rsid w:val="006F3697"/>
    <w:rsid w:val="006F4B2E"/>
    <w:rsid w:val="006F4D99"/>
    <w:rsid w:val="0070022C"/>
    <w:rsid w:val="007003DE"/>
    <w:rsid w:val="0070170B"/>
    <w:rsid w:val="007033EC"/>
    <w:rsid w:val="00703B10"/>
    <w:rsid w:val="007126ED"/>
    <w:rsid w:val="00714888"/>
    <w:rsid w:val="00715D08"/>
    <w:rsid w:val="00724DBB"/>
    <w:rsid w:val="0072636E"/>
    <w:rsid w:val="007265C6"/>
    <w:rsid w:val="00727628"/>
    <w:rsid w:val="00727DFB"/>
    <w:rsid w:val="0073139B"/>
    <w:rsid w:val="0073263E"/>
    <w:rsid w:val="00732F4E"/>
    <w:rsid w:val="00733009"/>
    <w:rsid w:val="00733022"/>
    <w:rsid w:val="00734A46"/>
    <w:rsid w:val="007351AE"/>
    <w:rsid w:val="007376A6"/>
    <w:rsid w:val="00740067"/>
    <w:rsid w:val="00740565"/>
    <w:rsid w:val="00741FCC"/>
    <w:rsid w:val="007470AF"/>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266C"/>
    <w:rsid w:val="00792BB6"/>
    <w:rsid w:val="00794F48"/>
    <w:rsid w:val="007956E7"/>
    <w:rsid w:val="00796A10"/>
    <w:rsid w:val="00796CA6"/>
    <w:rsid w:val="007975CD"/>
    <w:rsid w:val="007977F1"/>
    <w:rsid w:val="007A0380"/>
    <w:rsid w:val="007A42CB"/>
    <w:rsid w:val="007A47AB"/>
    <w:rsid w:val="007A77FD"/>
    <w:rsid w:val="007B1071"/>
    <w:rsid w:val="007B153A"/>
    <w:rsid w:val="007B1D05"/>
    <w:rsid w:val="007B371E"/>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512B"/>
    <w:rsid w:val="008406EE"/>
    <w:rsid w:val="00847685"/>
    <w:rsid w:val="008505B2"/>
    <w:rsid w:val="00851B03"/>
    <w:rsid w:val="00852E71"/>
    <w:rsid w:val="00853FD2"/>
    <w:rsid w:val="00854251"/>
    <w:rsid w:val="0085532E"/>
    <w:rsid w:val="00856C64"/>
    <w:rsid w:val="00860B37"/>
    <w:rsid w:val="0086354A"/>
    <w:rsid w:val="00865603"/>
    <w:rsid w:val="008675EE"/>
    <w:rsid w:val="00867C72"/>
    <w:rsid w:val="0087486F"/>
    <w:rsid w:val="0087770A"/>
    <w:rsid w:val="0088484A"/>
    <w:rsid w:val="00893A18"/>
    <w:rsid w:val="00895C0A"/>
    <w:rsid w:val="00895EC3"/>
    <w:rsid w:val="0089610B"/>
    <w:rsid w:val="008A0C4A"/>
    <w:rsid w:val="008A21D3"/>
    <w:rsid w:val="008A50B4"/>
    <w:rsid w:val="008A5232"/>
    <w:rsid w:val="008A7FA2"/>
    <w:rsid w:val="008B6586"/>
    <w:rsid w:val="008B6879"/>
    <w:rsid w:val="008C1284"/>
    <w:rsid w:val="008C1C72"/>
    <w:rsid w:val="008C2039"/>
    <w:rsid w:val="008C4CE4"/>
    <w:rsid w:val="008C4E58"/>
    <w:rsid w:val="008C640D"/>
    <w:rsid w:val="008D00C8"/>
    <w:rsid w:val="008D068D"/>
    <w:rsid w:val="008D4CF1"/>
    <w:rsid w:val="008D57FF"/>
    <w:rsid w:val="008E30C4"/>
    <w:rsid w:val="008E37B2"/>
    <w:rsid w:val="008E5108"/>
    <w:rsid w:val="008E72F1"/>
    <w:rsid w:val="008F00DA"/>
    <w:rsid w:val="008F051E"/>
    <w:rsid w:val="008F227A"/>
    <w:rsid w:val="008F3C86"/>
    <w:rsid w:val="008F6A7F"/>
    <w:rsid w:val="008F6F5F"/>
    <w:rsid w:val="008F7AA2"/>
    <w:rsid w:val="00900301"/>
    <w:rsid w:val="00901416"/>
    <w:rsid w:val="0090274B"/>
    <w:rsid w:val="00902E94"/>
    <w:rsid w:val="00904123"/>
    <w:rsid w:val="009104A1"/>
    <w:rsid w:val="0091399B"/>
    <w:rsid w:val="00914506"/>
    <w:rsid w:val="009156A0"/>
    <w:rsid w:val="00916AD2"/>
    <w:rsid w:val="00916BA1"/>
    <w:rsid w:val="009173CF"/>
    <w:rsid w:val="0092012B"/>
    <w:rsid w:val="009206CC"/>
    <w:rsid w:val="009210EE"/>
    <w:rsid w:val="009255FF"/>
    <w:rsid w:val="00933246"/>
    <w:rsid w:val="00935791"/>
    <w:rsid w:val="00936FEB"/>
    <w:rsid w:val="00941872"/>
    <w:rsid w:val="00942B3D"/>
    <w:rsid w:val="00946CA0"/>
    <w:rsid w:val="0095168E"/>
    <w:rsid w:val="00953285"/>
    <w:rsid w:val="009555F0"/>
    <w:rsid w:val="0096007A"/>
    <w:rsid w:val="00961B74"/>
    <w:rsid w:val="00965CCC"/>
    <w:rsid w:val="00967DFE"/>
    <w:rsid w:val="00973054"/>
    <w:rsid w:val="00973A5F"/>
    <w:rsid w:val="0098263D"/>
    <w:rsid w:val="0098283C"/>
    <w:rsid w:val="0098337B"/>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F4A0E"/>
    <w:rsid w:val="009F55F2"/>
    <w:rsid w:val="009F59F9"/>
    <w:rsid w:val="009F7422"/>
    <w:rsid w:val="009F7FBA"/>
    <w:rsid w:val="00A03841"/>
    <w:rsid w:val="00A03913"/>
    <w:rsid w:val="00A060FF"/>
    <w:rsid w:val="00A06277"/>
    <w:rsid w:val="00A06F44"/>
    <w:rsid w:val="00A0734A"/>
    <w:rsid w:val="00A07FCE"/>
    <w:rsid w:val="00A1331F"/>
    <w:rsid w:val="00A148BB"/>
    <w:rsid w:val="00A16F4B"/>
    <w:rsid w:val="00A22735"/>
    <w:rsid w:val="00A24239"/>
    <w:rsid w:val="00A26A7D"/>
    <w:rsid w:val="00A30944"/>
    <w:rsid w:val="00A3329C"/>
    <w:rsid w:val="00A40A83"/>
    <w:rsid w:val="00A60391"/>
    <w:rsid w:val="00A628F6"/>
    <w:rsid w:val="00A6514C"/>
    <w:rsid w:val="00A7277A"/>
    <w:rsid w:val="00A73242"/>
    <w:rsid w:val="00A76CDA"/>
    <w:rsid w:val="00A84D16"/>
    <w:rsid w:val="00A84E11"/>
    <w:rsid w:val="00A86913"/>
    <w:rsid w:val="00A94039"/>
    <w:rsid w:val="00A974FE"/>
    <w:rsid w:val="00AA0116"/>
    <w:rsid w:val="00AA0EB6"/>
    <w:rsid w:val="00AA32BE"/>
    <w:rsid w:val="00AA7B97"/>
    <w:rsid w:val="00AA7C9C"/>
    <w:rsid w:val="00AA7CA8"/>
    <w:rsid w:val="00AB2A3B"/>
    <w:rsid w:val="00AB6BF8"/>
    <w:rsid w:val="00AB728F"/>
    <w:rsid w:val="00AC0B36"/>
    <w:rsid w:val="00AC1B2B"/>
    <w:rsid w:val="00AC3FD2"/>
    <w:rsid w:val="00AC5F1D"/>
    <w:rsid w:val="00AC7D86"/>
    <w:rsid w:val="00AD5111"/>
    <w:rsid w:val="00AE60C7"/>
    <w:rsid w:val="00AE6702"/>
    <w:rsid w:val="00AF0ACF"/>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6F2"/>
    <w:rsid w:val="00B26CA1"/>
    <w:rsid w:val="00B26E11"/>
    <w:rsid w:val="00B33E07"/>
    <w:rsid w:val="00B374C1"/>
    <w:rsid w:val="00B4159E"/>
    <w:rsid w:val="00B5539C"/>
    <w:rsid w:val="00B55C86"/>
    <w:rsid w:val="00B56A16"/>
    <w:rsid w:val="00B67B4E"/>
    <w:rsid w:val="00B7326F"/>
    <w:rsid w:val="00B74D4D"/>
    <w:rsid w:val="00B75E52"/>
    <w:rsid w:val="00B80C5B"/>
    <w:rsid w:val="00B8117D"/>
    <w:rsid w:val="00B811AA"/>
    <w:rsid w:val="00B82452"/>
    <w:rsid w:val="00B83122"/>
    <w:rsid w:val="00B85712"/>
    <w:rsid w:val="00B85AF7"/>
    <w:rsid w:val="00B92123"/>
    <w:rsid w:val="00B94C7E"/>
    <w:rsid w:val="00B956A2"/>
    <w:rsid w:val="00B959D6"/>
    <w:rsid w:val="00B95B33"/>
    <w:rsid w:val="00B9633C"/>
    <w:rsid w:val="00B97FAD"/>
    <w:rsid w:val="00BA07A6"/>
    <w:rsid w:val="00BA09FD"/>
    <w:rsid w:val="00BA11FD"/>
    <w:rsid w:val="00BA4343"/>
    <w:rsid w:val="00BA49D2"/>
    <w:rsid w:val="00BB0AE6"/>
    <w:rsid w:val="00BB21A5"/>
    <w:rsid w:val="00BB67C1"/>
    <w:rsid w:val="00BB7BA9"/>
    <w:rsid w:val="00BD04EB"/>
    <w:rsid w:val="00BD5B4D"/>
    <w:rsid w:val="00BD7883"/>
    <w:rsid w:val="00BE0027"/>
    <w:rsid w:val="00BE0248"/>
    <w:rsid w:val="00BE0A8C"/>
    <w:rsid w:val="00BE0FAC"/>
    <w:rsid w:val="00BF4151"/>
    <w:rsid w:val="00BF4905"/>
    <w:rsid w:val="00BF586C"/>
    <w:rsid w:val="00C008F9"/>
    <w:rsid w:val="00C01994"/>
    <w:rsid w:val="00C05CFE"/>
    <w:rsid w:val="00C0668F"/>
    <w:rsid w:val="00C071F1"/>
    <w:rsid w:val="00C109B8"/>
    <w:rsid w:val="00C1555D"/>
    <w:rsid w:val="00C22F6E"/>
    <w:rsid w:val="00C24891"/>
    <w:rsid w:val="00C32335"/>
    <w:rsid w:val="00C33734"/>
    <w:rsid w:val="00C35352"/>
    <w:rsid w:val="00C36763"/>
    <w:rsid w:val="00C378E9"/>
    <w:rsid w:val="00C41123"/>
    <w:rsid w:val="00C427DC"/>
    <w:rsid w:val="00C435B6"/>
    <w:rsid w:val="00C446B8"/>
    <w:rsid w:val="00C52DC4"/>
    <w:rsid w:val="00C61CFB"/>
    <w:rsid w:val="00C62B06"/>
    <w:rsid w:val="00C636BB"/>
    <w:rsid w:val="00C64A0F"/>
    <w:rsid w:val="00C6701F"/>
    <w:rsid w:val="00C67125"/>
    <w:rsid w:val="00C71163"/>
    <w:rsid w:val="00C75E3F"/>
    <w:rsid w:val="00C845BF"/>
    <w:rsid w:val="00C846D3"/>
    <w:rsid w:val="00C87494"/>
    <w:rsid w:val="00C907DD"/>
    <w:rsid w:val="00C943BC"/>
    <w:rsid w:val="00C94C38"/>
    <w:rsid w:val="00C9593D"/>
    <w:rsid w:val="00CA0014"/>
    <w:rsid w:val="00CA0597"/>
    <w:rsid w:val="00CA18DD"/>
    <w:rsid w:val="00CA7D66"/>
    <w:rsid w:val="00CB1298"/>
    <w:rsid w:val="00CB7648"/>
    <w:rsid w:val="00CB7B5A"/>
    <w:rsid w:val="00CC4290"/>
    <w:rsid w:val="00CC4D40"/>
    <w:rsid w:val="00CC4E9C"/>
    <w:rsid w:val="00CC5555"/>
    <w:rsid w:val="00CD2081"/>
    <w:rsid w:val="00CD3632"/>
    <w:rsid w:val="00CD41BB"/>
    <w:rsid w:val="00CE21EA"/>
    <w:rsid w:val="00CE4165"/>
    <w:rsid w:val="00CE70AD"/>
    <w:rsid w:val="00CF1501"/>
    <w:rsid w:val="00CF1718"/>
    <w:rsid w:val="00CF1CBC"/>
    <w:rsid w:val="00CF1D10"/>
    <w:rsid w:val="00CF50C5"/>
    <w:rsid w:val="00CF56C5"/>
    <w:rsid w:val="00CF64D4"/>
    <w:rsid w:val="00D00F2B"/>
    <w:rsid w:val="00D02B62"/>
    <w:rsid w:val="00D136BB"/>
    <w:rsid w:val="00D14689"/>
    <w:rsid w:val="00D163C4"/>
    <w:rsid w:val="00D16968"/>
    <w:rsid w:val="00D16A01"/>
    <w:rsid w:val="00D215DB"/>
    <w:rsid w:val="00D220C6"/>
    <w:rsid w:val="00D22277"/>
    <w:rsid w:val="00D22689"/>
    <w:rsid w:val="00D245BC"/>
    <w:rsid w:val="00D24DFA"/>
    <w:rsid w:val="00D259AC"/>
    <w:rsid w:val="00D3249C"/>
    <w:rsid w:val="00D334EB"/>
    <w:rsid w:val="00D41581"/>
    <w:rsid w:val="00D46457"/>
    <w:rsid w:val="00D47C25"/>
    <w:rsid w:val="00D47DB3"/>
    <w:rsid w:val="00D50337"/>
    <w:rsid w:val="00D50EB3"/>
    <w:rsid w:val="00D53286"/>
    <w:rsid w:val="00D634F0"/>
    <w:rsid w:val="00D66493"/>
    <w:rsid w:val="00D708BC"/>
    <w:rsid w:val="00D71394"/>
    <w:rsid w:val="00D714D8"/>
    <w:rsid w:val="00D72121"/>
    <w:rsid w:val="00D72FC7"/>
    <w:rsid w:val="00D80E58"/>
    <w:rsid w:val="00D90366"/>
    <w:rsid w:val="00D90A3A"/>
    <w:rsid w:val="00D92277"/>
    <w:rsid w:val="00D93020"/>
    <w:rsid w:val="00D944F7"/>
    <w:rsid w:val="00D95077"/>
    <w:rsid w:val="00DA78B0"/>
    <w:rsid w:val="00DB2437"/>
    <w:rsid w:val="00DB5AB5"/>
    <w:rsid w:val="00DB7AF4"/>
    <w:rsid w:val="00DB7E4B"/>
    <w:rsid w:val="00DC094B"/>
    <w:rsid w:val="00DC2BA4"/>
    <w:rsid w:val="00DC3F06"/>
    <w:rsid w:val="00DC5C80"/>
    <w:rsid w:val="00DD02B0"/>
    <w:rsid w:val="00DD25B5"/>
    <w:rsid w:val="00DD3ED1"/>
    <w:rsid w:val="00DD566E"/>
    <w:rsid w:val="00DD5C11"/>
    <w:rsid w:val="00DD75CF"/>
    <w:rsid w:val="00DE5480"/>
    <w:rsid w:val="00DE7569"/>
    <w:rsid w:val="00DF3B95"/>
    <w:rsid w:val="00DF6CC5"/>
    <w:rsid w:val="00DF6ED5"/>
    <w:rsid w:val="00DF7880"/>
    <w:rsid w:val="00E0256A"/>
    <w:rsid w:val="00E07116"/>
    <w:rsid w:val="00E1001D"/>
    <w:rsid w:val="00E1287D"/>
    <w:rsid w:val="00E15601"/>
    <w:rsid w:val="00E1596C"/>
    <w:rsid w:val="00E16357"/>
    <w:rsid w:val="00E1679C"/>
    <w:rsid w:val="00E168E5"/>
    <w:rsid w:val="00E16D72"/>
    <w:rsid w:val="00E207F2"/>
    <w:rsid w:val="00E2605B"/>
    <w:rsid w:val="00E26854"/>
    <w:rsid w:val="00E27971"/>
    <w:rsid w:val="00E32388"/>
    <w:rsid w:val="00E346B9"/>
    <w:rsid w:val="00E348CA"/>
    <w:rsid w:val="00E3642B"/>
    <w:rsid w:val="00E37AF4"/>
    <w:rsid w:val="00E45748"/>
    <w:rsid w:val="00E45CCE"/>
    <w:rsid w:val="00E470B9"/>
    <w:rsid w:val="00E522AB"/>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44"/>
    <w:rsid w:val="00E94A0F"/>
    <w:rsid w:val="00E9563B"/>
    <w:rsid w:val="00E97378"/>
    <w:rsid w:val="00E97577"/>
    <w:rsid w:val="00EA0250"/>
    <w:rsid w:val="00EA0CD0"/>
    <w:rsid w:val="00EA3D04"/>
    <w:rsid w:val="00EA44A6"/>
    <w:rsid w:val="00EA5E4D"/>
    <w:rsid w:val="00EA74E7"/>
    <w:rsid w:val="00EB3C8B"/>
    <w:rsid w:val="00EB3E50"/>
    <w:rsid w:val="00EB6C38"/>
    <w:rsid w:val="00EE02C0"/>
    <w:rsid w:val="00EE047D"/>
    <w:rsid w:val="00EE0A9F"/>
    <w:rsid w:val="00EE29D4"/>
    <w:rsid w:val="00EE4248"/>
    <w:rsid w:val="00EE7713"/>
    <w:rsid w:val="00EE77C4"/>
    <w:rsid w:val="00EE7AC0"/>
    <w:rsid w:val="00EF4220"/>
    <w:rsid w:val="00F02DE6"/>
    <w:rsid w:val="00F0316E"/>
    <w:rsid w:val="00F0391C"/>
    <w:rsid w:val="00F0487A"/>
    <w:rsid w:val="00F06958"/>
    <w:rsid w:val="00F11CE1"/>
    <w:rsid w:val="00F16547"/>
    <w:rsid w:val="00F17337"/>
    <w:rsid w:val="00F17370"/>
    <w:rsid w:val="00F17679"/>
    <w:rsid w:val="00F21DB5"/>
    <w:rsid w:val="00F239AA"/>
    <w:rsid w:val="00F2793B"/>
    <w:rsid w:val="00F30CAD"/>
    <w:rsid w:val="00F36909"/>
    <w:rsid w:val="00F42E0E"/>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943BE"/>
    <w:rsid w:val="00F9684E"/>
    <w:rsid w:val="00F97B16"/>
    <w:rsid w:val="00FA00BC"/>
    <w:rsid w:val="00FA0631"/>
    <w:rsid w:val="00FA17B0"/>
    <w:rsid w:val="00FA2948"/>
    <w:rsid w:val="00FA3747"/>
    <w:rsid w:val="00FA715C"/>
    <w:rsid w:val="00FA74EE"/>
    <w:rsid w:val="00FA7B5B"/>
    <w:rsid w:val="00FB0882"/>
    <w:rsid w:val="00FB3BD6"/>
    <w:rsid w:val="00FB4D05"/>
    <w:rsid w:val="00FB7D52"/>
    <w:rsid w:val="00FC1731"/>
    <w:rsid w:val="00FC5157"/>
    <w:rsid w:val="00FD1087"/>
    <w:rsid w:val="00FE0DCD"/>
    <w:rsid w:val="00FE2421"/>
    <w:rsid w:val="00FE3627"/>
    <w:rsid w:val="00FE4F56"/>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 w:type="character" w:styleId="IntenseEmphasis">
    <w:name w:val="Intense Emphasis"/>
    <w:basedOn w:val="DefaultParagraphFont"/>
    <w:uiPriority w:val="21"/>
    <w:qFormat/>
    <w:rsid w:val="000D43C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80">
      <w:bodyDiv w:val="1"/>
      <w:marLeft w:val="0"/>
      <w:marRight w:val="0"/>
      <w:marTop w:val="0"/>
      <w:marBottom w:val="0"/>
      <w:divBdr>
        <w:top w:val="none" w:sz="0" w:space="0" w:color="auto"/>
        <w:left w:val="none" w:sz="0" w:space="0" w:color="auto"/>
        <w:bottom w:val="none" w:sz="0" w:space="0" w:color="auto"/>
        <w:right w:val="none" w:sz="0" w:space="0" w:color="auto"/>
      </w:divBdr>
      <w:divsChild>
        <w:div w:id="1719547978">
          <w:marLeft w:val="0"/>
          <w:marRight w:val="0"/>
          <w:marTop w:val="0"/>
          <w:marBottom w:val="0"/>
          <w:divBdr>
            <w:top w:val="none" w:sz="0" w:space="0" w:color="auto"/>
            <w:left w:val="none" w:sz="0" w:space="0" w:color="auto"/>
            <w:bottom w:val="none" w:sz="0" w:space="0" w:color="auto"/>
            <w:right w:val="none" w:sz="0" w:space="0" w:color="auto"/>
          </w:divBdr>
          <w:divsChild>
            <w:div w:id="706370179">
              <w:marLeft w:val="0"/>
              <w:marRight w:val="0"/>
              <w:marTop w:val="0"/>
              <w:marBottom w:val="0"/>
              <w:divBdr>
                <w:top w:val="none" w:sz="0" w:space="0" w:color="auto"/>
                <w:left w:val="none" w:sz="0" w:space="0" w:color="auto"/>
                <w:bottom w:val="none" w:sz="0" w:space="0" w:color="auto"/>
                <w:right w:val="none" w:sz="0" w:space="0" w:color="auto"/>
              </w:divBdr>
              <w:divsChild>
                <w:div w:id="949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427701118">
      <w:bodyDiv w:val="1"/>
      <w:marLeft w:val="0"/>
      <w:marRight w:val="0"/>
      <w:marTop w:val="0"/>
      <w:marBottom w:val="0"/>
      <w:divBdr>
        <w:top w:val="none" w:sz="0" w:space="0" w:color="auto"/>
        <w:left w:val="none" w:sz="0" w:space="0" w:color="auto"/>
        <w:bottom w:val="none" w:sz="0" w:space="0" w:color="auto"/>
        <w:right w:val="none" w:sz="0" w:space="0" w:color="auto"/>
      </w:divBdr>
      <w:divsChild>
        <w:div w:id="2086489898">
          <w:marLeft w:val="0"/>
          <w:marRight w:val="0"/>
          <w:marTop w:val="0"/>
          <w:marBottom w:val="0"/>
          <w:divBdr>
            <w:top w:val="none" w:sz="0" w:space="0" w:color="auto"/>
            <w:left w:val="none" w:sz="0" w:space="0" w:color="auto"/>
            <w:bottom w:val="none" w:sz="0" w:space="0" w:color="auto"/>
            <w:right w:val="none" w:sz="0" w:space="0" w:color="auto"/>
          </w:divBdr>
          <w:divsChild>
            <w:div w:id="1050035805">
              <w:marLeft w:val="0"/>
              <w:marRight w:val="0"/>
              <w:marTop w:val="0"/>
              <w:marBottom w:val="0"/>
              <w:divBdr>
                <w:top w:val="none" w:sz="0" w:space="0" w:color="auto"/>
                <w:left w:val="none" w:sz="0" w:space="0" w:color="auto"/>
                <w:bottom w:val="none" w:sz="0" w:space="0" w:color="auto"/>
                <w:right w:val="none" w:sz="0" w:space="0" w:color="auto"/>
              </w:divBdr>
              <w:divsChild>
                <w:div w:id="154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84651978">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97657392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63">
          <w:marLeft w:val="0"/>
          <w:marRight w:val="0"/>
          <w:marTop w:val="0"/>
          <w:marBottom w:val="0"/>
          <w:divBdr>
            <w:top w:val="none" w:sz="0" w:space="0" w:color="auto"/>
            <w:left w:val="none" w:sz="0" w:space="0" w:color="auto"/>
            <w:bottom w:val="none" w:sz="0" w:space="0" w:color="auto"/>
            <w:right w:val="none" w:sz="0" w:space="0" w:color="auto"/>
          </w:divBdr>
          <w:divsChild>
            <w:div w:id="1756051742">
              <w:marLeft w:val="0"/>
              <w:marRight w:val="0"/>
              <w:marTop w:val="0"/>
              <w:marBottom w:val="0"/>
              <w:divBdr>
                <w:top w:val="none" w:sz="0" w:space="0" w:color="auto"/>
                <w:left w:val="none" w:sz="0" w:space="0" w:color="auto"/>
                <w:bottom w:val="none" w:sz="0" w:space="0" w:color="auto"/>
                <w:right w:val="none" w:sz="0" w:space="0" w:color="auto"/>
              </w:divBdr>
              <w:divsChild>
                <w:div w:id="5373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7656">
      <w:bodyDiv w:val="1"/>
      <w:marLeft w:val="0"/>
      <w:marRight w:val="0"/>
      <w:marTop w:val="0"/>
      <w:marBottom w:val="0"/>
      <w:divBdr>
        <w:top w:val="none" w:sz="0" w:space="0" w:color="auto"/>
        <w:left w:val="none" w:sz="0" w:space="0" w:color="auto"/>
        <w:bottom w:val="none" w:sz="0" w:space="0" w:color="auto"/>
        <w:right w:val="none" w:sz="0" w:space="0" w:color="auto"/>
      </w:divBdr>
      <w:divsChild>
        <w:div w:id="41949611">
          <w:marLeft w:val="0"/>
          <w:marRight w:val="0"/>
          <w:marTop w:val="0"/>
          <w:marBottom w:val="0"/>
          <w:divBdr>
            <w:top w:val="none" w:sz="0" w:space="0" w:color="auto"/>
            <w:left w:val="none" w:sz="0" w:space="0" w:color="auto"/>
            <w:bottom w:val="none" w:sz="0" w:space="0" w:color="auto"/>
            <w:right w:val="none" w:sz="0" w:space="0" w:color="auto"/>
          </w:divBdr>
          <w:divsChild>
            <w:div w:id="1247769738">
              <w:marLeft w:val="0"/>
              <w:marRight w:val="0"/>
              <w:marTop w:val="0"/>
              <w:marBottom w:val="0"/>
              <w:divBdr>
                <w:top w:val="none" w:sz="0" w:space="0" w:color="auto"/>
                <w:left w:val="none" w:sz="0" w:space="0" w:color="auto"/>
                <w:bottom w:val="none" w:sz="0" w:space="0" w:color="auto"/>
                <w:right w:val="none" w:sz="0" w:space="0" w:color="auto"/>
              </w:divBdr>
              <w:divsChild>
                <w:div w:id="9753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02210245">
      <w:bodyDiv w:val="1"/>
      <w:marLeft w:val="0"/>
      <w:marRight w:val="0"/>
      <w:marTop w:val="0"/>
      <w:marBottom w:val="0"/>
      <w:divBdr>
        <w:top w:val="none" w:sz="0" w:space="0" w:color="auto"/>
        <w:left w:val="none" w:sz="0" w:space="0" w:color="auto"/>
        <w:bottom w:val="none" w:sz="0" w:space="0" w:color="auto"/>
        <w:right w:val="none" w:sz="0" w:space="0" w:color="auto"/>
      </w:divBdr>
      <w:divsChild>
        <w:div w:id="1385325800">
          <w:marLeft w:val="0"/>
          <w:marRight w:val="0"/>
          <w:marTop w:val="0"/>
          <w:marBottom w:val="0"/>
          <w:divBdr>
            <w:top w:val="none" w:sz="0" w:space="0" w:color="auto"/>
            <w:left w:val="none" w:sz="0" w:space="0" w:color="auto"/>
            <w:bottom w:val="none" w:sz="0" w:space="0" w:color="auto"/>
            <w:right w:val="none" w:sz="0" w:space="0" w:color="auto"/>
          </w:divBdr>
          <w:divsChild>
            <w:div w:id="313267781">
              <w:marLeft w:val="0"/>
              <w:marRight w:val="0"/>
              <w:marTop w:val="0"/>
              <w:marBottom w:val="0"/>
              <w:divBdr>
                <w:top w:val="none" w:sz="0" w:space="0" w:color="auto"/>
                <w:left w:val="none" w:sz="0" w:space="0" w:color="auto"/>
                <w:bottom w:val="none" w:sz="0" w:space="0" w:color="auto"/>
                <w:right w:val="none" w:sz="0" w:space="0" w:color="auto"/>
              </w:divBdr>
              <w:divsChild>
                <w:div w:id="9845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390038646">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67234238">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 w:id="208256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infopublik.i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3791</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hp14s cf2517tu</cp:lastModifiedBy>
  <cp:revision>2</cp:revision>
  <cp:lastPrinted>2022-07-16T03:15:00Z</cp:lastPrinted>
  <dcterms:created xsi:type="dcterms:W3CDTF">2023-08-22T02:22:00Z</dcterms:created>
  <dcterms:modified xsi:type="dcterms:W3CDTF">2023-08-22T02:22:00Z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